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152" w:rsidRPr="00BA03D3" w:rsidRDefault="00925152" w:rsidP="00925152">
      <w:pPr>
        <w:jc w:val="right"/>
        <w:outlineLvl w:val="1"/>
        <w:rPr>
          <w:rFonts w:eastAsia="@Arial Unicode MS"/>
          <w:b/>
          <w:bCs/>
          <w:sz w:val="28"/>
          <w:szCs w:val="28"/>
          <w:lang w:eastAsia="ru-RU"/>
        </w:rPr>
      </w:pPr>
      <w:r w:rsidRPr="00BA03D3">
        <w:rPr>
          <w:rFonts w:eastAsia="@Arial Unicode MS"/>
          <w:b/>
          <w:bCs/>
          <w:sz w:val="28"/>
          <w:szCs w:val="28"/>
          <w:lang w:eastAsia="ru-RU"/>
        </w:rPr>
        <w:t>Приложение 3</w:t>
      </w:r>
    </w:p>
    <w:p w:rsidR="00925152" w:rsidRPr="00BA03D3" w:rsidRDefault="00925152" w:rsidP="00925152">
      <w:pPr>
        <w:jc w:val="right"/>
        <w:outlineLvl w:val="1"/>
        <w:rPr>
          <w:rFonts w:eastAsia="@Arial Unicode MS"/>
          <w:b/>
          <w:bCs/>
          <w:sz w:val="28"/>
          <w:szCs w:val="28"/>
          <w:lang w:eastAsia="ru-RU"/>
        </w:rPr>
      </w:pPr>
      <w:r w:rsidRPr="00BA03D3">
        <w:rPr>
          <w:rFonts w:eastAsia="@Arial Unicode MS"/>
          <w:b/>
          <w:bCs/>
          <w:sz w:val="28"/>
          <w:szCs w:val="28"/>
          <w:lang w:eastAsia="ru-RU"/>
        </w:rPr>
        <w:t xml:space="preserve">ОСНОВНОЙ ОБРАЗОВАТЕЛЬНОЙ ПРОГРАММЫ </w:t>
      </w:r>
    </w:p>
    <w:p w:rsidR="00925152" w:rsidRPr="00BA03D3" w:rsidRDefault="00925152" w:rsidP="00925152">
      <w:pPr>
        <w:jc w:val="right"/>
        <w:outlineLvl w:val="1"/>
        <w:rPr>
          <w:rFonts w:eastAsia="@Arial Unicode MS"/>
          <w:b/>
          <w:bCs/>
          <w:sz w:val="28"/>
          <w:szCs w:val="28"/>
          <w:lang w:eastAsia="ru-RU"/>
        </w:rPr>
      </w:pPr>
      <w:r>
        <w:rPr>
          <w:rFonts w:eastAsia="@Arial Unicode MS"/>
          <w:b/>
          <w:bCs/>
          <w:sz w:val="28"/>
          <w:szCs w:val="28"/>
          <w:lang w:eastAsia="ru-RU"/>
        </w:rPr>
        <w:t xml:space="preserve">НАЧАЛЬНОГО </w:t>
      </w:r>
      <w:r w:rsidRPr="00BA03D3">
        <w:rPr>
          <w:rFonts w:eastAsia="@Arial Unicode MS"/>
          <w:b/>
          <w:bCs/>
          <w:sz w:val="28"/>
          <w:szCs w:val="28"/>
          <w:lang w:eastAsia="ru-RU"/>
        </w:rPr>
        <w:t xml:space="preserve">ОБЩЕГО ОБРАЗОВАНИЯ </w:t>
      </w:r>
    </w:p>
    <w:p w:rsidR="00925152" w:rsidRPr="00BA03D3" w:rsidRDefault="00925152" w:rsidP="00925152">
      <w:pPr>
        <w:jc w:val="right"/>
        <w:outlineLvl w:val="1"/>
        <w:rPr>
          <w:rFonts w:eastAsia="@Arial Unicode MS"/>
          <w:b/>
          <w:bCs/>
          <w:sz w:val="28"/>
          <w:szCs w:val="28"/>
          <w:lang w:eastAsia="ru-RU"/>
        </w:rPr>
      </w:pPr>
      <w:r>
        <w:rPr>
          <w:rFonts w:eastAsia="@Arial Unicode MS"/>
          <w:b/>
          <w:bCs/>
          <w:sz w:val="28"/>
          <w:szCs w:val="28"/>
          <w:lang w:eastAsia="ru-RU"/>
        </w:rPr>
        <w:t>ч</w:t>
      </w:r>
      <w:r w:rsidRPr="00BA03D3">
        <w:rPr>
          <w:rFonts w:eastAsia="@Arial Unicode MS"/>
          <w:b/>
          <w:bCs/>
          <w:sz w:val="28"/>
          <w:szCs w:val="28"/>
          <w:lang w:eastAsia="ru-RU"/>
        </w:rPr>
        <w:t xml:space="preserve">астного общеобразовательного учреждения </w:t>
      </w:r>
    </w:p>
    <w:p w:rsidR="00925152" w:rsidRPr="00BA03D3" w:rsidRDefault="00925152" w:rsidP="00925152">
      <w:pPr>
        <w:jc w:val="right"/>
        <w:outlineLvl w:val="1"/>
        <w:rPr>
          <w:rFonts w:eastAsia="@Arial Unicode MS"/>
          <w:b/>
          <w:bCs/>
          <w:sz w:val="28"/>
          <w:szCs w:val="28"/>
          <w:lang w:eastAsia="ru-RU"/>
        </w:rPr>
      </w:pPr>
      <w:r w:rsidRPr="00BA03D3">
        <w:rPr>
          <w:rFonts w:eastAsia="@Arial Unicode MS"/>
          <w:b/>
          <w:bCs/>
          <w:sz w:val="28"/>
          <w:szCs w:val="28"/>
          <w:lang w:eastAsia="ru-RU"/>
        </w:rPr>
        <w:t xml:space="preserve">«Православная гимназия </w:t>
      </w:r>
    </w:p>
    <w:p w:rsidR="00925152" w:rsidRPr="00BA03D3" w:rsidRDefault="00925152" w:rsidP="00925152">
      <w:pPr>
        <w:jc w:val="right"/>
        <w:outlineLvl w:val="1"/>
        <w:rPr>
          <w:rFonts w:eastAsia="@Arial Unicode MS"/>
          <w:b/>
          <w:bCs/>
          <w:sz w:val="28"/>
          <w:szCs w:val="28"/>
          <w:lang w:eastAsia="ru-RU"/>
        </w:rPr>
      </w:pPr>
      <w:r w:rsidRPr="00BA03D3">
        <w:rPr>
          <w:rFonts w:eastAsia="@Arial Unicode MS"/>
          <w:b/>
          <w:bCs/>
          <w:sz w:val="28"/>
          <w:szCs w:val="28"/>
          <w:lang w:eastAsia="ru-RU"/>
        </w:rPr>
        <w:t xml:space="preserve">во имя святого благоверного великого князя </w:t>
      </w:r>
    </w:p>
    <w:p w:rsidR="00925152" w:rsidRPr="00BA03D3" w:rsidRDefault="00925152" w:rsidP="00925152">
      <w:pPr>
        <w:jc w:val="right"/>
        <w:outlineLvl w:val="1"/>
        <w:rPr>
          <w:rFonts w:eastAsia="@Arial Unicode MS"/>
          <w:b/>
          <w:bCs/>
          <w:sz w:val="28"/>
          <w:szCs w:val="28"/>
          <w:lang w:eastAsia="ru-RU"/>
        </w:rPr>
      </w:pPr>
      <w:r w:rsidRPr="00BA03D3">
        <w:rPr>
          <w:rFonts w:eastAsia="@Arial Unicode MS"/>
          <w:b/>
          <w:bCs/>
          <w:sz w:val="28"/>
          <w:szCs w:val="28"/>
          <w:lang w:eastAsia="ru-RU"/>
        </w:rPr>
        <w:t>Александра Невского №11»</w:t>
      </w:r>
    </w:p>
    <w:p w:rsidR="00925152" w:rsidRPr="00BA03D3" w:rsidRDefault="00925152" w:rsidP="00925152">
      <w:pPr>
        <w:jc w:val="right"/>
        <w:outlineLvl w:val="1"/>
        <w:rPr>
          <w:rFonts w:eastAsia="@Arial Unicode MS"/>
          <w:b/>
          <w:bCs/>
          <w:sz w:val="28"/>
          <w:szCs w:val="28"/>
          <w:lang w:eastAsia="ru-RU"/>
        </w:rPr>
      </w:pPr>
      <w:r w:rsidRPr="00BA03D3">
        <w:rPr>
          <w:rFonts w:eastAsia="@Arial Unicode MS"/>
          <w:b/>
          <w:bCs/>
          <w:sz w:val="28"/>
          <w:szCs w:val="28"/>
          <w:lang w:eastAsia="ru-RU"/>
        </w:rPr>
        <w:t xml:space="preserve">утвержденной приказом </w:t>
      </w:r>
    </w:p>
    <w:p w:rsidR="00925152" w:rsidRPr="00BA03D3" w:rsidRDefault="00AA3EF2" w:rsidP="00925152">
      <w:pPr>
        <w:jc w:val="right"/>
        <w:outlineLvl w:val="1"/>
        <w:rPr>
          <w:rFonts w:eastAsia="@Arial Unicode MS"/>
          <w:b/>
          <w:bCs/>
          <w:sz w:val="28"/>
          <w:szCs w:val="28"/>
          <w:lang w:eastAsia="ru-RU"/>
        </w:rPr>
      </w:pPr>
      <w:r w:rsidRPr="00AA3EF2">
        <w:rPr>
          <w:rFonts w:eastAsia="@Arial Unicode MS"/>
          <w:b/>
          <w:bCs/>
          <w:sz w:val="28"/>
          <w:szCs w:val="28"/>
          <w:lang w:eastAsia="ru-RU"/>
        </w:rPr>
        <w:t>от «</w:t>
      </w:r>
      <w:r w:rsidR="001F1ADF">
        <w:rPr>
          <w:rFonts w:eastAsia="@Arial Unicode MS"/>
          <w:b/>
          <w:bCs/>
          <w:sz w:val="28"/>
          <w:szCs w:val="28"/>
          <w:lang w:eastAsia="ru-RU"/>
        </w:rPr>
        <w:t>29</w:t>
      </w:r>
      <w:r w:rsidRPr="00AA3EF2">
        <w:rPr>
          <w:rFonts w:eastAsia="@Arial Unicode MS"/>
          <w:b/>
          <w:bCs/>
          <w:sz w:val="28"/>
          <w:szCs w:val="28"/>
          <w:lang w:eastAsia="ru-RU"/>
        </w:rPr>
        <w:t>» августа 20</w:t>
      </w:r>
      <w:r w:rsidR="001F1ADF">
        <w:rPr>
          <w:rFonts w:eastAsia="@Arial Unicode MS"/>
          <w:b/>
          <w:bCs/>
          <w:sz w:val="28"/>
          <w:szCs w:val="28"/>
          <w:lang w:eastAsia="ru-RU"/>
        </w:rPr>
        <w:t>20</w:t>
      </w:r>
      <w:r>
        <w:rPr>
          <w:rFonts w:eastAsia="@Arial Unicode MS"/>
          <w:b/>
          <w:bCs/>
          <w:sz w:val="28"/>
          <w:szCs w:val="28"/>
          <w:lang w:eastAsia="ru-RU"/>
        </w:rPr>
        <w:t xml:space="preserve"> года </w:t>
      </w:r>
      <w:r w:rsidRPr="00AA3EF2">
        <w:rPr>
          <w:rFonts w:eastAsia="@Arial Unicode MS"/>
          <w:b/>
          <w:bCs/>
          <w:sz w:val="28"/>
          <w:szCs w:val="28"/>
          <w:lang w:eastAsia="ru-RU"/>
        </w:rPr>
        <w:t xml:space="preserve"> № </w:t>
      </w:r>
      <w:r w:rsidR="001F1ADF">
        <w:rPr>
          <w:rFonts w:eastAsia="@Arial Unicode MS"/>
          <w:b/>
          <w:bCs/>
          <w:sz w:val="28"/>
          <w:szCs w:val="28"/>
          <w:lang w:eastAsia="ru-RU"/>
        </w:rPr>
        <w:t>1</w:t>
      </w:r>
    </w:p>
    <w:p w:rsidR="00925152" w:rsidRPr="00BA03D3" w:rsidRDefault="00925152" w:rsidP="00925152">
      <w:pPr>
        <w:jc w:val="center"/>
        <w:outlineLvl w:val="1"/>
        <w:rPr>
          <w:rFonts w:eastAsia="@Arial Unicode MS"/>
          <w:b/>
          <w:bCs/>
          <w:sz w:val="28"/>
          <w:szCs w:val="28"/>
          <w:lang w:eastAsia="ru-RU"/>
        </w:rPr>
      </w:pPr>
    </w:p>
    <w:p w:rsidR="00925152" w:rsidRPr="00BA03D3" w:rsidRDefault="00925152" w:rsidP="00925152">
      <w:pPr>
        <w:jc w:val="center"/>
        <w:outlineLvl w:val="1"/>
        <w:rPr>
          <w:rFonts w:eastAsia="@Arial Unicode MS"/>
          <w:b/>
          <w:bCs/>
          <w:sz w:val="28"/>
          <w:szCs w:val="28"/>
          <w:lang w:eastAsia="ru-RU"/>
        </w:rPr>
      </w:pPr>
    </w:p>
    <w:p w:rsidR="00925152" w:rsidRPr="00BA03D3" w:rsidRDefault="00925152" w:rsidP="00925152">
      <w:pPr>
        <w:jc w:val="center"/>
        <w:outlineLvl w:val="1"/>
        <w:rPr>
          <w:rFonts w:eastAsia="@Arial Unicode MS"/>
          <w:b/>
          <w:bCs/>
          <w:sz w:val="28"/>
          <w:szCs w:val="28"/>
          <w:lang w:eastAsia="ru-RU"/>
        </w:rPr>
      </w:pPr>
    </w:p>
    <w:p w:rsidR="00925152" w:rsidRPr="00BA03D3" w:rsidRDefault="00925152" w:rsidP="00925152">
      <w:pPr>
        <w:jc w:val="center"/>
        <w:outlineLvl w:val="1"/>
        <w:rPr>
          <w:rFonts w:eastAsia="@Arial Unicode MS"/>
          <w:b/>
          <w:bCs/>
          <w:sz w:val="28"/>
          <w:szCs w:val="28"/>
          <w:lang w:eastAsia="ru-RU"/>
        </w:rPr>
      </w:pPr>
    </w:p>
    <w:p w:rsidR="00925152" w:rsidRPr="00BA03D3" w:rsidRDefault="00925152" w:rsidP="00925152">
      <w:pPr>
        <w:jc w:val="center"/>
        <w:outlineLvl w:val="1"/>
        <w:rPr>
          <w:rFonts w:eastAsia="@Arial Unicode MS"/>
          <w:b/>
          <w:bCs/>
          <w:sz w:val="28"/>
          <w:szCs w:val="28"/>
          <w:lang w:eastAsia="ru-RU"/>
        </w:rPr>
      </w:pPr>
    </w:p>
    <w:p w:rsidR="00925152" w:rsidRPr="00BA03D3" w:rsidRDefault="00925152" w:rsidP="00925152">
      <w:pPr>
        <w:jc w:val="center"/>
        <w:outlineLvl w:val="1"/>
        <w:rPr>
          <w:rFonts w:eastAsia="@Arial Unicode MS"/>
          <w:b/>
          <w:bCs/>
          <w:sz w:val="28"/>
          <w:szCs w:val="28"/>
          <w:lang w:eastAsia="ru-RU"/>
        </w:rPr>
      </w:pPr>
    </w:p>
    <w:p w:rsidR="00925152" w:rsidRPr="00BA03D3" w:rsidRDefault="00925152" w:rsidP="00925152">
      <w:pPr>
        <w:jc w:val="center"/>
        <w:outlineLvl w:val="1"/>
        <w:rPr>
          <w:rFonts w:eastAsia="@Arial Unicode MS"/>
          <w:b/>
          <w:bCs/>
          <w:sz w:val="28"/>
          <w:szCs w:val="28"/>
          <w:lang w:eastAsia="ru-RU"/>
        </w:rPr>
      </w:pPr>
      <w:r w:rsidRPr="00BA03D3">
        <w:rPr>
          <w:rFonts w:eastAsia="@Arial Unicode MS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1559285</wp:posOffset>
            </wp:positionH>
            <wp:positionV relativeFrom="paragraph">
              <wp:posOffset>-1043694</wp:posOffset>
            </wp:positionV>
            <wp:extent cx="2369308" cy="2101756"/>
            <wp:effectExtent l="19050" t="0" r="0" b="0"/>
            <wp:wrapSquare wrapText="bothSides"/>
            <wp:docPr id="3" name="Рисунок 1" descr="J:\ЛОГОТИП ГИМНАЗ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ЛОГОТИП ГИМНАЗИИ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6645" cy="210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25152" w:rsidRPr="00BA03D3" w:rsidRDefault="00925152" w:rsidP="00925152">
      <w:pPr>
        <w:jc w:val="center"/>
        <w:outlineLvl w:val="1"/>
        <w:rPr>
          <w:rFonts w:eastAsia="@Arial Unicode MS"/>
          <w:b/>
          <w:bCs/>
          <w:sz w:val="28"/>
          <w:szCs w:val="28"/>
          <w:lang w:eastAsia="ru-RU"/>
        </w:rPr>
      </w:pPr>
    </w:p>
    <w:p w:rsidR="00925152" w:rsidRPr="00BA03D3" w:rsidRDefault="00925152" w:rsidP="00925152">
      <w:pPr>
        <w:jc w:val="center"/>
        <w:outlineLvl w:val="1"/>
        <w:rPr>
          <w:rFonts w:eastAsia="@Arial Unicode MS"/>
          <w:b/>
          <w:bCs/>
          <w:sz w:val="28"/>
          <w:szCs w:val="28"/>
          <w:lang w:eastAsia="ru-RU"/>
        </w:rPr>
      </w:pPr>
    </w:p>
    <w:p w:rsidR="00925152" w:rsidRPr="00BA03D3" w:rsidRDefault="00925152" w:rsidP="00925152">
      <w:pPr>
        <w:jc w:val="center"/>
        <w:outlineLvl w:val="1"/>
        <w:rPr>
          <w:rFonts w:eastAsia="@Arial Unicode MS"/>
          <w:b/>
          <w:bCs/>
          <w:sz w:val="28"/>
          <w:szCs w:val="28"/>
          <w:lang w:eastAsia="ru-RU"/>
        </w:rPr>
      </w:pPr>
    </w:p>
    <w:p w:rsidR="00925152" w:rsidRPr="00BA03D3" w:rsidRDefault="00925152" w:rsidP="00925152">
      <w:pPr>
        <w:jc w:val="center"/>
        <w:outlineLvl w:val="1"/>
        <w:rPr>
          <w:rFonts w:eastAsia="@Arial Unicode MS"/>
          <w:b/>
          <w:bCs/>
          <w:sz w:val="28"/>
          <w:szCs w:val="28"/>
          <w:lang w:eastAsia="ru-RU"/>
        </w:rPr>
      </w:pPr>
    </w:p>
    <w:p w:rsidR="00925152" w:rsidRPr="00BA03D3" w:rsidRDefault="00925152" w:rsidP="00925152">
      <w:pPr>
        <w:jc w:val="center"/>
        <w:outlineLvl w:val="1"/>
        <w:rPr>
          <w:rFonts w:eastAsia="@Arial Unicode MS"/>
          <w:b/>
          <w:bCs/>
          <w:sz w:val="28"/>
          <w:szCs w:val="28"/>
          <w:lang w:eastAsia="ru-RU"/>
        </w:rPr>
      </w:pPr>
    </w:p>
    <w:p w:rsidR="00925152" w:rsidRPr="00BA03D3" w:rsidRDefault="00925152" w:rsidP="00925152">
      <w:pPr>
        <w:jc w:val="center"/>
        <w:outlineLvl w:val="1"/>
        <w:rPr>
          <w:rFonts w:eastAsia="@Arial Unicode MS"/>
          <w:b/>
          <w:bCs/>
          <w:sz w:val="28"/>
          <w:szCs w:val="28"/>
          <w:lang w:eastAsia="ru-RU"/>
        </w:rPr>
      </w:pPr>
    </w:p>
    <w:p w:rsidR="00925152" w:rsidRPr="00BA03D3" w:rsidRDefault="00925152" w:rsidP="00925152">
      <w:pPr>
        <w:jc w:val="center"/>
        <w:outlineLvl w:val="1"/>
        <w:rPr>
          <w:rFonts w:eastAsia="@Arial Unicode MS"/>
          <w:b/>
          <w:bCs/>
          <w:sz w:val="28"/>
          <w:szCs w:val="28"/>
          <w:lang w:eastAsia="ru-RU"/>
        </w:rPr>
      </w:pPr>
    </w:p>
    <w:p w:rsidR="00925152" w:rsidRPr="00BA03D3" w:rsidRDefault="00925152" w:rsidP="00925152">
      <w:pPr>
        <w:jc w:val="center"/>
        <w:outlineLvl w:val="1"/>
        <w:rPr>
          <w:rFonts w:eastAsia="@Arial Unicode MS"/>
          <w:b/>
          <w:bCs/>
          <w:sz w:val="28"/>
          <w:szCs w:val="28"/>
          <w:lang w:eastAsia="ru-RU"/>
        </w:rPr>
      </w:pPr>
      <w:r w:rsidRPr="00BA03D3">
        <w:rPr>
          <w:rFonts w:eastAsia="@Arial Unicode MS"/>
          <w:b/>
          <w:bCs/>
          <w:sz w:val="28"/>
          <w:szCs w:val="28"/>
          <w:lang w:eastAsia="ru-RU"/>
        </w:rPr>
        <w:t>ПЛАН</w:t>
      </w:r>
      <w:r>
        <w:rPr>
          <w:rFonts w:eastAsia="@Arial Unicode MS"/>
          <w:b/>
          <w:bCs/>
          <w:sz w:val="28"/>
          <w:szCs w:val="28"/>
          <w:lang w:eastAsia="ru-RU"/>
        </w:rPr>
        <w:t xml:space="preserve"> ВНЕУРОЧНОЙ ДЕЯТЕЛЬНОСТИ</w:t>
      </w:r>
    </w:p>
    <w:p w:rsidR="00925152" w:rsidRPr="00BA03D3" w:rsidRDefault="00925152" w:rsidP="00925152">
      <w:pPr>
        <w:jc w:val="center"/>
        <w:outlineLvl w:val="1"/>
        <w:rPr>
          <w:rFonts w:eastAsia="@Arial Unicode MS"/>
          <w:b/>
          <w:bCs/>
          <w:sz w:val="28"/>
          <w:szCs w:val="28"/>
          <w:lang w:eastAsia="ru-RU"/>
        </w:rPr>
      </w:pPr>
      <w:r>
        <w:rPr>
          <w:rFonts w:eastAsia="@Arial Unicode MS"/>
          <w:b/>
          <w:bCs/>
          <w:sz w:val="28"/>
          <w:szCs w:val="28"/>
          <w:lang w:eastAsia="ru-RU"/>
        </w:rPr>
        <w:t>НАЧАЛЬНОГО</w:t>
      </w:r>
      <w:r w:rsidRPr="00BA03D3">
        <w:rPr>
          <w:rFonts w:eastAsia="@Arial Unicode MS"/>
          <w:b/>
          <w:bCs/>
          <w:sz w:val="28"/>
          <w:szCs w:val="28"/>
          <w:lang w:eastAsia="ru-RU"/>
        </w:rPr>
        <w:t xml:space="preserve"> ОБЩЕГО ОБРАЗОВАНИЯ</w:t>
      </w:r>
    </w:p>
    <w:p w:rsidR="00925152" w:rsidRPr="00BA03D3" w:rsidRDefault="00925152" w:rsidP="00925152">
      <w:pPr>
        <w:jc w:val="center"/>
        <w:outlineLvl w:val="1"/>
        <w:rPr>
          <w:rFonts w:eastAsia="@Arial Unicode MS"/>
          <w:b/>
          <w:bCs/>
          <w:sz w:val="28"/>
          <w:szCs w:val="28"/>
          <w:lang w:eastAsia="ru-RU"/>
        </w:rPr>
      </w:pPr>
      <w:r w:rsidRPr="00BA03D3">
        <w:rPr>
          <w:rFonts w:eastAsia="@Arial Unicode MS"/>
          <w:b/>
          <w:bCs/>
          <w:sz w:val="28"/>
          <w:szCs w:val="28"/>
          <w:lang w:eastAsia="ru-RU"/>
        </w:rPr>
        <w:t>на 20</w:t>
      </w:r>
      <w:r w:rsidR="001F1ADF">
        <w:rPr>
          <w:rFonts w:eastAsia="@Arial Unicode MS"/>
          <w:b/>
          <w:bCs/>
          <w:sz w:val="28"/>
          <w:szCs w:val="28"/>
          <w:lang w:eastAsia="ru-RU"/>
        </w:rPr>
        <w:t>20</w:t>
      </w:r>
      <w:r w:rsidRPr="00BA03D3">
        <w:rPr>
          <w:rFonts w:eastAsia="@Arial Unicode MS"/>
          <w:b/>
          <w:bCs/>
          <w:sz w:val="28"/>
          <w:szCs w:val="28"/>
          <w:lang w:eastAsia="ru-RU"/>
        </w:rPr>
        <w:t>-20</w:t>
      </w:r>
      <w:r w:rsidR="00E73C21">
        <w:rPr>
          <w:rFonts w:eastAsia="@Arial Unicode MS"/>
          <w:b/>
          <w:bCs/>
          <w:sz w:val="28"/>
          <w:szCs w:val="28"/>
          <w:lang w:eastAsia="ru-RU"/>
        </w:rPr>
        <w:t>2</w:t>
      </w:r>
      <w:r w:rsidR="001F1ADF">
        <w:rPr>
          <w:rFonts w:eastAsia="@Arial Unicode MS"/>
          <w:b/>
          <w:bCs/>
          <w:sz w:val="28"/>
          <w:szCs w:val="28"/>
          <w:lang w:eastAsia="ru-RU"/>
        </w:rPr>
        <w:t>1</w:t>
      </w:r>
      <w:r w:rsidRPr="00BA03D3">
        <w:rPr>
          <w:rFonts w:eastAsia="@Arial Unicode MS"/>
          <w:b/>
          <w:bCs/>
          <w:sz w:val="28"/>
          <w:szCs w:val="28"/>
          <w:lang w:eastAsia="ru-RU"/>
        </w:rPr>
        <w:t xml:space="preserve"> уч.г. </w:t>
      </w:r>
    </w:p>
    <w:p w:rsidR="00925152" w:rsidRPr="00BA03D3" w:rsidRDefault="00925152" w:rsidP="00925152">
      <w:pPr>
        <w:jc w:val="center"/>
        <w:outlineLvl w:val="1"/>
        <w:rPr>
          <w:rFonts w:eastAsia="@Arial Unicode MS"/>
          <w:b/>
          <w:bCs/>
          <w:sz w:val="28"/>
          <w:szCs w:val="28"/>
          <w:lang w:eastAsia="ru-RU"/>
        </w:rPr>
      </w:pPr>
    </w:p>
    <w:p w:rsidR="00925152" w:rsidRPr="00BA03D3" w:rsidRDefault="00925152" w:rsidP="00925152">
      <w:pPr>
        <w:jc w:val="center"/>
        <w:outlineLvl w:val="1"/>
        <w:rPr>
          <w:rFonts w:eastAsia="@Arial Unicode MS"/>
          <w:b/>
          <w:bCs/>
          <w:sz w:val="28"/>
          <w:szCs w:val="28"/>
          <w:lang w:eastAsia="ru-RU"/>
        </w:rPr>
      </w:pPr>
    </w:p>
    <w:p w:rsidR="00925152" w:rsidRPr="00BA03D3" w:rsidRDefault="00925152" w:rsidP="00925152">
      <w:pPr>
        <w:jc w:val="center"/>
        <w:outlineLvl w:val="1"/>
        <w:rPr>
          <w:rFonts w:eastAsia="@Arial Unicode MS"/>
          <w:b/>
          <w:bCs/>
          <w:sz w:val="28"/>
          <w:szCs w:val="28"/>
          <w:lang w:eastAsia="ru-RU"/>
        </w:rPr>
      </w:pPr>
    </w:p>
    <w:p w:rsidR="00925152" w:rsidRPr="00BA03D3" w:rsidRDefault="00925152" w:rsidP="00925152">
      <w:pPr>
        <w:jc w:val="center"/>
        <w:outlineLvl w:val="1"/>
        <w:rPr>
          <w:rFonts w:eastAsia="@Arial Unicode MS"/>
          <w:b/>
          <w:bCs/>
          <w:sz w:val="28"/>
          <w:szCs w:val="28"/>
          <w:lang w:eastAsia="ru-RU"/>
        </w:rPr>
      </w:pPr>
    </w:p>
    <w:p w:rsidR="00925152" w:rsidRPr="00BA03D3" w:rsidRDefault="00925152" w:rsidP="00925152">
      <w:pPr>
        <w:jc w:val="center"/>
        <w:outlineLvl w:val="1"/>
        <w:rPr>
          <w:rFonts w:eastAsia="@Arial Unicode MS"/>
          <w:b/>
          <w:bCs/>
          <w:sz w:val="28"/>
          <w:szCs w:val="28"/>
          <w:lang w:eastAsia="ru-RU"/>
        </w:rPr>
      </w:pPr>
    </w:p>
    <w:p w:rsidR="00925152" w:rsidRPr="00BA03D3" w:rsidRDefault="00925152" w:rsidP="00925152">
      <w:pPr>
        <w:jc w:val="center"/>
        <w:outlineLvl w:val="1"/>
        <w:rPr>
          <w:rFonts w:eastAsia="@Arial Unicode MS"/>
          <w:b/>
          <w:bCs/>
          <w:sz w:val="28"/>
          <w:szCs w:val="28"/>
          <w:lang w:eastAsia="ru-RU"/>
        </w:rPr>
      </w:pPr>
    </w:p>
    <w:p w:rsidR="00925152" w:rsidRPr="00BA03D3" w:rsidRDefault="00925152" w:rsidP="00925152">
      <w:pPr>
        <w:jc w:val="center"/>
        <w:outlineLvl w:val="1"/>
        <w:rPr>
          <w:rFonts w:eastAsia="@Arial Unicode MS"/>
          <w:b/>
          <w:bCs/>
          <w:sz w:val="28"/>
          <w:szCs w:val="28"/>
          <w:lang w:eastAsia="ru-RU"/>
        </w:rPr>
      </w:pPr>
    </w:p>
    <w:p w:rsidR="00925152" w:rsidRPr="00BA03D3" w:rsidRDefault="00925152" w:rsidP="00925152">
      <w:pPr>
        <w:jc w:val="center"/>
        <w:outlineLvl w:val="1"/>
        <w:rPr>
          <w:rFonts w:eastAsia="@Arial Unicode MS"/>
          <w:b/>
          <w:bCs/>
          <w:sz w:val="28"/>
          <w:szCs w:val="28"/>
          <w:lang w:eastAsia="ru-RU"/>
        </w:rPr>
      </w:pPr>
    </w:p>
    <w:p w:rsidR="00925152" w:rsidRPr="00BA03D3" w:rsidRDefault="00925152" w:rsidP="00925152">
      <w:pPr>
        <w:jc w:val="center"/>
        <w:outlineLvl w:val="1"/>
        <w:rPr>
          <w:rFonts w:eastAsia="@Arial Unicode MS"/>
          <w:b/>
          <w:bCs/>
          <w:sz w:val="28"/>
          <w:szCs w:val="28"/>
          <w:lang w:eastAsia="ru-RU"/>
        </w:rPr>
      </w:pPr>
    </w:p>
    <w:p w:rsidR="00925152" w:rsidRPr="00BA03D3" w:rsidRDefault="00925152" w:rsidP="00925152">
      <w:pPr>
        <w:jc w:val="center"/>
        <w:outlineLvl w:val="1"/>
        <w:rPr>
          <w:rFonts w:eastAsia="@Arial Unicode MS"/>
          <w:b/>
          <w:bCs/>
          <w:sz w:val="28"/>
          <w:szCs w:val="28"/>
          <w:lang w:eastAsia="ru-RU"/>
        </w:rPr>
      </w:pPr>
    </w:p>
    <w:p w:rsidR="00925152" w:rsidRPr="00BA03D3" w:rsidRDefault="00925152" w:rsidP="00925152">
      <w:pPr>
        <w:jc w:val="center"/>
        <w:outlineLvl w:val="1"/>
        <w:rPr>
          <w:rFonts w:eastAsia="@Arial Unicode MS"/>
          <w:b/>
          <w:bCs/>
          <w:sz w:val="28"/>
          <w:szCs w:val="28"/>
          <w:lang w:eastAsia="ru-RU"/>
        </w:rPr>
      </w:pPr>
    </w:p>
    <w:p w:rsidR="00925152" w:rsidRPr="00BA03D3" w:rsidRDefault="00925152" w:rsidP="00925152">
      <w:pPr>
        <w:jc w:val="center"/>
        <w:outlineLvl w:val="1"/>
        <w:rPr>
          <w:rFonts w:eastAsia="@Arial Unicode MS"/>
          <w:b/>
          <w:bCs/>
          <w:sz w:val="28"/>
          <w:szCs w:val="28"/>
          <w:lang w:eastAsia="ru-RU"/>
        </w:rPr>
      </w:pPr>
    </w:p>
    <w:p w:rsidR="00925152" w:rsidRPr="00BA03D3" w:rsidRDefault="00925152" w:rsidP="00925152">
      <w:pPr>
        <w:jc w:val="center"/>
        <w:outlineLvl w:val="1"/>
        <w:rPr>
          <w:rFonts w:eastAsia="@Arial Unicode MS"/>
          <w:b/>
          <w:bCs/>
          <w:sz w:val="28"/>
          <w:szCs w:val="28"/>
          <w:lang w:eastAsia="ru-RU"/>
        </w:rPr>
      </w:pPr>
    </w:p>
    <w:p w:rsidR="00925152" w:rsidRPr="00BA03D3" w:rsidRDefault="00925152" w:rsidP="00925152">
      <w:pPr>
        <w:jc w:val="center"/>
        <w:outlineLvl w:val="1"/>
        <w:rPr>
          <w:rFonts w:eastAsia="@Arial Unicode MS"/>
          <w:b/>
          <w:bCs/>
          <w:sz w:val="28"/>
          <w:szCs w:val="28"/>
          <w:lang w:eastAsia="ru-RU"/>
        </w:rPr>
      </w:pPr>
      <w:r w:rsidRPr="00BA03D3">
        <w:rPr>
          <w:rFonts w:eastAsia="@Arial Unicode MS"/>
          <w:b/>
          <w:bCs/>
          <w:sz w:val="28"/>
          <w:szCs w:val="28"/>
          <w:lang w:eastAsia="ru-RU"/>
        </w:rPr>
        <w:t>Нижний Тагил</w:t>
      </w:r>
    </w:p>
    <w:p w:rsidR="00925152" w:rsidRPr="00BA03D3" w:rsidRDefault="00925152" w:rsidP="00925152">
      <w:pPr>
        <w:jc w:val="center"/>
        <w:outlineLvl w:val="1"/>
        <w:rPr>
          <w:rFonts w:eastAsia="@Arial Unicode MS"/>
          <w:b/>
          <w:bCs/>
          <w:sz w:val="28"/>
          <w:szCs w:val="28"/>
          <w:lang w:eastAsia="ru-RU"/>
        </w:rPr>
      </w:pPr>
      <w:r w:rsidRPr="00BA03D3">
        <w:rPr>
          <w:rFonts w:eastAsia="@Arial Unicode MS"/>
          <w:b/>
          <w:bCs/>
          <w:sz w:val="28"/>
          <w:szCs w:val="28"/>
          <w:lang w:eastAsia="ru-RU"/>
        </w:rPr>
        <w:t>20</w:t>
      </w:r>
      <w:r w:rsidR="001F1ADF">
        <w:rPr>
          <w:rFonts w:eastAsia="@Arial Unicode MS"/>
          <w:b/>
          <w:bCs/>
          <w:sz w:val="28"/>
          <w:szCs w:val="28"/>
          <w:lang w:eastAsia="ru-RU"/>
        </w:rPr>
        <w:t>20</w:t>
      </w:r>
    </w:p>
    <w:p w:rsidR="00925152" w:rsidRDefault="00925152" w:rsidP="00925152">
      <w:pPr>
        <w:rPr>
          <w:rStyle w:val="Zag11"/>
          <w:rFonts w:eastAsia="@Arial Unicode MS"/>
          <w:b/>
          <w:bCs/>
          <w:sz w:val="28"/>
          <w:szCs w:val="27"/>
        </w:rPr>
      </w:pPr>
      <w:r>
        <w:rPr>
          <w:rStyle w:val="Zag11"/>
          <w:rFonts w:eastAsia="@Arial Unicode MS"/>
        </w:rPr>
        <w:br w:type="page"/>
      </w:r>
    </w:p>
    <w:p w:rsidR="00FD4F72" w:rsidRPr="005F17DB" w:rsidRDefault="00FD4F72" w:rsidP="00FD4F72">
      <w:pPr>
        <w:ind w:left="360"/>
        <w:jc w:val="center"/>
        <w:outlineLvl w:val="0"/>
        <w:rPr>
          <w:b/>
          <w:sz w:val="28"/>
          <w:szCs w:val="28"/>
        </w:rPr>
      </w:pPr>
      <w:r w:rsidRPr="005F17DB">
        <w:rPr>
          <w:b/>
          <w:sz w:val="28"/>
          <w:szCs w:val="28"/>
        </w:rPr>
        <w:lastRenderedPageBreak/>
        <w:t>П</w:t>
      </w:r>
      <w:r>
        <w:rPr>
          <w:b/>
          <w:sz w:val="28"/>
          <w:szCs w:val="28"/>
        </w:rPr>
        <w:t xml:space="preserve">ЛАН </w:t>
      </w:r>
      <w:r w:rsidRPr="005F17DB">
        <w:rPr>
          <w:b/>
          <w:sz w:val="28"/>
          <w:szCs w:val="28"/>
        </w:rPr>
        <w:t>ВНЕУ</w:t>
      </w:r>
      <w:r>
        <w:rPr>
          <w:b/>
          <w:sz w:val="28"/>
          <w:szCs w:val="28"/>
        </w:rPr>
        <w:t xml:space="preserve">РОЧНОЙ </w:t>
      </w:r>
      <w:r w:rsidRPr="005F17DB">
        <w:rPr>
          <w:b/>
          <w:sz w:val="28"/>
          <w:szCs w:val="28"/>
        </w:rPr>
        <w:t xml:space="preserve"> ДЕЯТЕЛЬНОСТИ</w:t>
      </w:r>
    </w:p>
    <w:p w:rsidR="00FD4F72" w:rsidRPr="005F17DB" w:rsidRDefault="00FD4F72" w:rsidP="00FD4F72">
      <w:pPr>
        <w:jc w:val="center"/>
        <w:outlineLvl w:val="0"/>
        <w:rPr>
          <w:b/>
          <w:sz w:val="28"/>
          <w:szCs w:val="28"/>
        </w:rPr>
      </w:pPr>
    </w:p>
    <w:p w:rsidR="00FD4F72" w:rsidRDefault="00FD4F72" w:rsidP="00FD4F72">
      <w:pPr>
        <w:ind w:firstLine="709"/>
      </w:pPr>
      <w:r>
        <w:t>Под внеурочной деятельностью в рамках реализации ФГОС понимается образовательная деятельность, осуществляемая в формах, отличных от классно-урочной, и направленная на достижение планируемых  результатов освоения основной образовательной программы начального общего/основного общего образования.</w:t>
      </w:r>
    </w:p>
    <w:p w:rsidR="00FD4F72" w:rsidRPr="00016A87" w:rsidRDefault="00FD4F72" w:rsidP="00FD4F72">
      <w:pPr>
        <w:ind w:firstLine="709"/>
      </w:pPr>
      <w:r w:rsidRPr="00016A87">
        <w:t>В</w:t>
      </w:r>
      <w:r>
        <w:t xml:space="preserve"> </w:t>
      </w:r>
      <w:r w:rsidRPr="00016A87">
        <w:t>соответствии с</w:t>
      </w:r>
      <w:r>
        <w:t xml:space="preserve"> </w:t>
      </w:r>
      <w:r w:rsidRPr="00016A87">
        <w:t>требованиями ФГОС НОО</w:t>
      </w:r>
      <w:r>
        <w:t xml:space="preserve"> </w:t>
      </w:r>
      <w:r w:rsidRPr="00016A87">
        <w:rPr>
          <w:bCs/>
        </w:rPr>
        <w:t>внеу</w:t>
      </w:r>
      <w:r>
        <w:rPr>
          <w:bCs/>
        </w:rPr>
        <w:t xml:space="preserve">рочная </w:t>
      </w:r>
      <w:r w:rsidRPr="00016A87">
        <w:rPr>
          <w:bCs/>
          <w:w w:val="135"/>
        </w:rPr>
        <w:t>де</w:t>
      </w:r>
      <w:r w:rsidRPr="00016A87">
        <w:rPr>
          <w:bCs/>
        </w:rPr>
        <w:t>ятельность</w:t>
      </w:r>
      <w:r>
        <w:rPr>
          <w:bCs/>
        </w:rPr>
        <w:t xml:space="preserve"> </w:t>
      </w:r>
      <w:r w:rsidRPr="00016A87">
        <w:t>организуется</w:t>
      </w:r>
      <w:r>
        <w:t xml:space="preserve"> </w:t>
      </w:r>
      <w:r w:rsidRPr="00016A87">
        <w:t>по направлениям</w:t>
      </w:r>
      <w:r>
        <w:t xml:space="preserve"> </w:t>
      </w:r>
      <w:r w:rsidRPr="00016A87">
        <w:t>развития</w:t>
      </w:r>
      <w:r>
        <w:t xml:space="preserve"> </w:t>
      </w:r>
      <w:r w:rsidRPr="00016A87">
        <w:rPr>
          <w:w w:val="117"/>
        </w:rPr>
        <w:t>личнос</w:t>
      </w:r>
      <w:r w:rsidRPr="00016A87">
        <w:rPr>
          <w:spacing w:val="2"/>
        </w:rPr>
        <w:t>т</w:t>
      </w:r>
      <w:r w:rsidRPr="00016A87">
        <w:t>и:</w:t>
      </w:r>
    </w:p>
    <w:p w:rsidR="00FD4F72" w:rsidRPr="000151F8" w:rsidRDefault="00FD4F72" w:rsidP="00FD4F72">
      <w:pPr>
        <w:pStyle w:val="a3"/>
        <w:numPr>
          <w:ilvl w:val="0"/>
          <w:numId w:val="1"/>
        </w:numPr>
        <w:ind w:left="0" w:firstLine="709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д</w:t>
      </w:r>
      <w:r w:rsidRPr="000151F8">
        <w:rPr>
          <w:rFonts w:ascii="Times New Roman" w:hAnsi="Times New Roman"/>
          <w:spacing w:val="2"/>
          <w:sz w:val="24"/>
          <w:szCs w:val="24"/>
        </w:rPr>
        <w:t>уховно-нравственное</w:t>
      </w:r>
      <w:r w:rsidRPr="000151F8">
        <w:rPr>
          <w:rFonts w:ascii="Times New Roman" w:hAnsi="Times New Roman"/>
          <w:sz w:val="24"/>
          <w:szCs w:val="24"/>
        </w:rPr>
        <w:t>,</w:t>
      </w:r>
    </w:p>
    <w:p w:rsidR="00FD4F72" w:rsidRPr="000151F8" w:rsidRDefault="00FD4F72" w:rsidP="00FD4F72">
      <w:pPr>
        <w:pStyle w:val="a3"/>
        <w:numPr>
          <w:ilvl w:val="0"/>
          <w:numId w:val="1"/>
        </w:numPr>
        <w:ind w:left="0" w:firstLine="709"/>
        <w:rPr>
          <w:rFonts w:ascii="Times New Roman" w:hAnsi="Times New Roman"/>
          <w:sz w:val="24"/>
          <w:szCs w:val="24"/>
        </w:rPr>
      </w:pPr>
      <w:r w:rsidRPr="000151F8">
        <w:rPr>
          <w:rFonts w:ascii="Times New Roman" w:hAnsi="Times New Roman"/>
          <w:sz w:val="24"/>
          <w:szCs w:val="24"/>
        </w:rPr>
        <w:t xml:space="preserve">спортивно-оздоровительное, </w:t>
      </w:r>
    </w:p>
    <w:p w:rsidR="00FD4F72" w:rsidRPr="000151F8" w:rsidRDefault="00FD4F72" w:rsidP="00FD4F72">
      <w:pPr>
        <w:pStyle w:val="a3"/>
        <w:numPr>
          <w:ilvl w:val="0"/>
          <w:numId w:val="1"/>
        </w:numPr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социальное</w:t>
      </w:r>
      <w:r w:rsidRPr="000151F8">
        <w:rPr>
          <w:rFonts w:ascii="Times New Roman" w:hAnsi="Times New Roman"/>
          <w:sz w:val="24"/>
          <w:szCs w:val="24"/>
        </w:rPr>
        <w:t xml:space="preserve">, </w:t>
      </w:r>
    </w:p>
    <w:p w:rsidR="00FD4F72" w:rsidRPr="000151F8" w:rsidRDefault="00FD4F72" w:rsidP="00FD4F72">
      <w:pPr>
        <w:pStyle w:val="a3"/>
        <w:numPr>
          <w:ilvl w:val="0"/>
          <w:numId w:val="1"/>
        </w:numPr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общеинтеллектуальное</w:t>
      </w:r>
      <w:r w:rsidRPr="000151F8">
        <w:rPr>
          <w:rFonts w:ascii="Times New Roman" w:hAnsi="Times New Roman"/>
          <w:sz w:val="24"/>
          <w:szCs w:val="24"/>
        </w:rPr>
        <w:t xml:space="preserve">, </w:t>
      </w:r>
    </w:p>
    <w:p w:rsidR="00FD4F72" w:rsidRDefault="00FD4F72" w:rsidP="00FD4F72">
      <w:pPr>
        <w:pStyle w:val="a3"/>
        <w:numPr>
          <w:ilvl w:val="0"/>
          <w:numId w:val="1"/>
        </w:numPr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общекультурное.</w:t>
      </w:r>
    </w:p>
    <w:p w:rsidR="00FD4F72" w:rsidRPr="00016A87" w:rsidRDefault="00FD4F72" w:rsidP="00FD4F72">
      <w:pPr>
        <w:widowControl w:val="0"/>
        <w:autoSpaceDE w:val="0"/>
        <w:autoSpaceDN w:val="0"/>
        <w:adjustRightInd w:val="0"/>
        <w:ind w:firstLine="709"/>
      </w:pPr>
      <w:r w:rsidRPr="00016A87">
        <w:t>Основным преимуществом внеу</w:t>
      </w:r>
      <w:r>
        <w:t>рочной</w:t>
      </w:r>
      <w:r w:rsidRPr="00016A87">
        <w:t xml:space="preserve"> деятельности является предоставление учащимся возможности широкого спектра занятий, направленных на их развитие. Часы, отводимые на внеу</w:t>
      </w:r>
      <w:r>
        <w:t>рочную</w:t>
      </w:r>
      <w:r w:rsidRPr="00016A87">
        <w:t xml:space="preserve"> деятельность, используются по желанию учащихся и в формах, отличных от урочной системы обучения (кружки, секции, экскурсии, круглые столы, конкурсы, соревнования, поисковые исследования, общественно-полезная практика, организация проектной деятельности и занятия по направлениям внеу</w:t>
      </w:r>
      <w:r>
        <w:t xml:space="preserve">рочной </w:t>
      </w:r>
      <w:r w:rsidRPr="00016A87">
        <w:t>деятельности учащихся, позволяющие в полной мере реализовать Требования Федеральных государственных образовательных стандартов общего образования).</w:t>
      </w:r>
    </w:p>
    <w:p w:rsidR="006D2B68" w:rsidRDefault="00FD4F72" w:rsidP="006D2B68">
      <w:pPr>
        <w:ind w:firstLine="709"/>
      </w:pPr>
      <w:r w:rsidRPr="00016A87">
        <w:t>Внеу</w:t>
      </w:r>
      <w:r>
        <w:t>рочная</w:t>
      </w:r>
      <w:r w:rsidRPr="00016A87">
        <w:t xml:space="preserve"> деятельность </w:t>
      </w:r>
      <w:r w:rsidR="001346AB">
        <w:t>в гимназии отвечает основным задачам воспитания и образов</w:t>
      </w:r>
      <w:r w:rsidR="00D1679D">
        <w:t xml:space="preserve">ания, определенным в ООП НОО. </w:t>
      </w:r>
      <w:r w:rsidR="006D2B68">
        <w:t xml:space="preserve">Гимназия самостоятельно разрабатывает и утверждает план на конкретный учебный год в соответствии с локальным актом – Положением о реализации внеурочной деятельности обучающихся. </w:t>
      </w:r>
    </w:p>
    <w:p w:rsidR="006D2B68" w:rsidRDefault="006D2B68" w:rsidP="006D2B68">
      <w:pPr>
        <w:ind w:firstLine="709"/>
      </w:pPr>
      <w:r>
        <w:t>В зависимости от решения учредителя, Духовника гимназии, педагогического коллектива, родительской общественности, интересов и запросов детей и родителей в гимназии реализуются различные модели примерного плана внеурочной деятельности. Духовник гимназии контролирует соответствие содержания вероучительных дисциплин учению Православной церкви и направленность воспитательной работы в гимназии на формирование личности православного христианина в ученике. Духовник осуществляет духовное окормление Гимназии, которое заключается в поддержании христианского духовного климата в коллективе, в разрешении вопросов религиозно-нравственного характера.</w:t>
      </w:r>
    </w:p>
    <w:p w:rsidR="006D2B68" w:rsidRDefault="006D2B68" w:rsidP="006D2B68">
      <w:pPr>
        <w:ind w:firstLine="709"/>
      </w:pPr>
      <w:r>
        <w:t xml:space="preserve">Воспитательная и образовательная концепция деятельности гимназии основана на системе ценностей, формируемой Православной церковью. С 2020г. разработана Программа воспитания, </w:t>
      </w:r>
      <w:r w:rsidR="00591AC4">
        <w:t xml:space="preserve">план воспитательной работы согласуется с основными элементами учебного плана и плана внеурочной деятельности. </w:t>
      </w:r>
      <w:r>
        <w:t>Внеурочная деятельность реализуется в рамках структурно-функциональной модели, предполагающей:</w:t>
      </w:r>
    </w:p>
    <w:p w:rsidR="006D2B68" w:rsidRDefault="006D2B68" w:rsidP="006D2B68">
      <w:pPr>
        <w:ind w:firstLine="709"/>
      </w:pPr>
      <w:r>
        <w:t>- интеграцию элементов основных видов внеурочной деятельности через организацию функционирования гимназии в режиме «школы полного дня», дополнительное образование, инновационно-образовательную деятельность;</w:t>
      </w:r>
    </w:p>
    <w:p w:rsidR="006D2B68" w:rsidRDefault="006D2B68" w:rsidP="006D2B68">
      <w:pPr>
        <w:ind w:firstLine="709"/>
      </w:pPr>
      <w:r>
        <w:t xml:space="preserve">- оптимизацию всех внутренних ресурсов гимназии и участие в реализации внеурочной деятельности педагогических работников, обеспечивающих образовательную деятельность при получении </w:t>
      </w:r>
      <w:r w:rsidR="001D2734">
        <w:t>начально</w:t>
      </w:r>
      <w:r w:rsidR="00D6279E">
        <w:t>го</w:t>
      </w:r>
      <w:r>
        <w:t xml:space="preserve"> общего образования.</w:t>
      </w:r>
    </w:p>
    <w:p w:rsidR="00FD4F72" w:rsidRPr="00016A87" w:rsidRDefault="006D2B68" w:rsidP="006D2B68">
      <w:pPr>
        <w:ind w:firstLine="709"/>
      </w:pPr>
      <w:r>
        <w:t xml:space="preserve">Координирующую роль в реализации внеурочной деятельности выполняет Духовник гимназии, осуществляющий взаимодействие с классными руководителями и учителями-предметниками, с педагогами дополнительного образования, образовательными организациями, учреждениями культуры, спорта и искусства. </w:t>
      </w:r>
      <w:r w:rsidR="00D1679D">
        <w:t>В</w:t>
      </w:r>
      <w:r w:rsidR="00FD4F72" w:rsidRPr="00016A87">
        <w:t xml:space="preserve"> начальной школе </w:t>
      </w:r>
      <w:r w:rsidR="00D1679D">
        <w:t xml:space="preserve">внеурочная деятельность </w:t>
      </w:r>
      <w:r w:rsidR="00FD4F72" w:rsidRPr="00016A87">
        <w:t>позволяет решить еще целый ряд очень важных задач:</w:t>
      </w:r>
    </w:p>
    <w:p w:rsidR="00FD4F72" w:rsidRPr="00016A87" w:rsidRDefault="00FD4F72" w:rsidP="00FD4F72">
      <w:pPr>
        <w:pStyle w:val="a3"/>
        <w:numPr>
          <w:ilvl w:val="0"/>
          <w:numId w:val="2"/>
        </w:numPr>
        <w:ind w:left="0" w:firstLine="709"/>
        <w:rPr>
          <w:rFonts w:ascii="Times New Roman" w:hAnsi="Times New Roman"/>
          <w:sz w:val="24"/>
          <w:szCs w:val="24"/>
        </w:rPr>
      </w:pPr>
      <w:r w:rsidRPr="00016A87">
        <w:rPr>
          <w:rFonts w:ascii="Times New Roman" w:hAnsi="Times New Roman"/>
          <w:sz w:val="24"/>
          <w:szCs w:val="24"/>
        </w:rPr>
        <w:t>обеспечить благоприятную адаптацию ребенка в начальной школе;</w:t>
      </w:r>
    </w:p>
    <w:p w:rsidR="00FD4F72" w:rsidRPr="00016A87" w:rsidRDefault="00FD4F72" w:rsidP="00FD4F72">
      <w:pPr>
        <w:pStyle w:val="a3"/>
        <w:numPr>
          <w:ilvl w:val="0"/>
          <w:numId w:val="2"/>
        </w:numPr>
        <w:ind w:left="0" w:firstLine="709"/>
        <w:rPr>
          <w:rFonts w:ascii="Times New Roman" w:hAnsi="Times New Roman"/>
          <w:sz w:val="24"/>
          <w:szCs w:val="24"/>
        </w:rPr>
      </w:pPr>
      <w:r w:rsidRPr="00016A87">
        <w:rPr>
          <w:rFonts w:ascii="Times New Roman" w:hAnsi="Times New Roman"/>
          <w:sz w:val="24"/>
          <w:szCs w:val="24"/>
        </w:rPr>
        <w:t>оптимизировать учебную нагрузку обучающихся;</w:t>
      </w:r>
    </w:p>
    <w:p w:rsidR="00FD4F72" w:rsidRPr="00016A87" w:rsidRDefault="00FD4F72" w:rsidP="00FD4F72">
      <w:pPr>
        <w:pStyle w:val="a3"/>
        <w:numPr>
          <w:ilvl w:val="0"/>
          <w:numId w:val="2"/>
        </w:numPr>
        <w:ind w:left="0" w:firstLine="709"/>
        <w:rPr>
          <w:rFonts w:ascii="Times New Roman" w:hAnsi="Times New Roman"/>
          <w:sz w:val="24"/>
          <w:szCs w:val="24"/>
        </w:rPr>
      </w:pPr>
      <w:r w:rsidRPr="00016A87">
        <w:rPr>
          <w:rFonts w:ascii="Times New Roman" w:hAnsi="Times New Roman"/>
          <w:sz w:val="24"/>
          <w:szCs w:val="24"/>
        </w:rPr>
        <w:lastRenderedPageBreak/>
        <w:t>улучшить условия для развития ребенка;</w:t>
      </w:r>
    </w:p>
    <w:p w:rsidR="00FD4F72" w:rsidRDefault="00FD4F72" w:rsidP="00FD4F72">
      <w:pPr>
        <w:pStyle w:val="a3"/>
        <w:numPr>
          <w:ilvl w:val="0"/>
          <w:numId w:val="2"/>
        </w:numPr>
        <w:ind w:left="0" w:firstLine="709"/>
        <w:rPr>
          <w:rFonts w:ascii="Times New Roman" w:hAnsi="Times New Roman"/>
          <w:sz w:val="24"/>
          <w:szCs w:val="24"/>
        </w:rPr>
      </w:pPr>
      <w:r w:rsidRPr="00016A87">
        <w:rPr>
          <w:rFonts w:ascii="Times New Roman" w:hAnsi="Times New Roman"/>
          <w:sz w:val="24"/>
          <w:szCs w:val="24"/>
        </w:rPr>
        <w:t>учесть возрастные и индивидуальные особенности обучающихся</w:t>
      </w:r>
      <w:r>
        <w:rPr>
          <w:rFonts w:ascii="Times New Roman" w:hAnsi="Times New Roman"/>
          <w:sz w:val="24"/>
          <w:szCs w:val="24"/>
        </w:rPr>
        <w:t>.</w:t>
      </w:r>
    </w:p>
    <w:p w:rsidR="00FD4F72" w:rsidRPr="007C6731" w:rsidRDefault="00FD4F72" w:rsidP="00FD4F72">
      <w:pPr>
        <w:pStyle w:val="a5"/>
        <w:ind w:firstLine="709"/>
      </w:pPr>
      <w:r w:rsidRPr="007C6731">
        <w:t>Внеурочная  деятельность осуществляется через:</w:t>
      </w:r>
    </w:p>
    <w:p w:rsidR="00FD4F72" w:rsidRPr="007C6731" w:rsidRDefault="00FD4F72" w:rsidP="00FD4F72">
      <w:pPr>
        <w:pStyle w:val="a5"/>
        <w:numPr>
          <w:ilvl w:val="0"/>
          <w:numId w:val="3"/>
        </w:numPr>
        <w:ind w:left="0" w:firstLine="709"/>
      </w:pPr>
      <w:r w:rsidRPr="007C6731">
        <w:t>часть, формируемую участниками образовательного процесса (дополнительные образовательные мо</w:t>
      </w:r>
      <w:r>
        <w:t>дули, студии и т.д.</w:t>
      </w:r>
      <w:r w:rsidRPr="007C6731">
        <w:t>, проводимые в формах, отличных от урочной);</w:t>
      </w:r>
    </w:p>
    <w:p w:rsidR="00FD4F72" w:rsidRPr="007C6731" w:rsidRDefault="00FD4F72" w:rsidP="00FD4F72">
      <w:pPr>
        <w:pStyle w:val="a5"/>
        <w:numPr>
          <w:ilvl w:val="0"/>
          <w:numId w:val="3"/>
        </w:numPr>
        <w:ind w:left="0" w:firstLine="709"/>
      </w:pPr>
      <w:r w:rsidRPr="007C6731">
        <w:t>дополнительные образовательные программы (внутришкольная система дополнительного образования);</w:t>
      </w:r>
    </w:p>
    <w:p w:rsidR="00FD4F72" w:rsidRPr="007C6731" w:rsidRDefault="00FD4F72" w:rsidP="00FD4F72">
      <w:pPr>
        <w:pStyle w:val="a5"/>
        <w:numPr>
          <w:ilvl w:val="0"/>
          <w:numId w:val="3"/>
        </w:numPr>
        <w:ind w:left="0" w:firstLine="709"/>
      </w:pPr>
      <w:r w:rsidRPr="007C6731">
        <w:t>образовательные программы учреждений дополнительного образования детей, а также учреждений культуры и спорта;</w:t>
      </w:r>
    </w:p>
    <w:p w:rsidR="00FD4F72" w:rsidRPr="007C6731" w:rsidRDefault="00FD4F72" w:rsidP="00FD4F72">
      <w:pPr>
        <w:pStyle w:val="a5"/>
        <w:numPr>
          <w:ilvl w:val="0"/>
          <w:numId w:val="3"/>
        </w:numPr>
        <w:ind w:left="0" w:firstLine="709"/>
      </w:pPr>
      <w:r w:rsidRPr="007C6731">
        <w:t>классное руководство (экскурсии, диспуты, круглые столы, соревнования, общественно полезные практики и т.д.);</w:t>
      </w:r>
    </w:p>
    <w:p w:rsidR="00FD4F72" w:rsidRPr="007C6731" w:rsidRDefault="00FD4F72" w:rsidP="00FD4F72">
      <w:pPr>
        <w:pStyle w:val="a5"/>
        <w:numPr>
          <w:ilvl w:val="0"/>
          <w:numId w:val="3"/>
        </w:numPr>
        <w:ind w:left="0" w:firstLine="709"/>
      </w:pPr>
      <w:r w:rsidRPr="007C6731">
        <w:t>деятельность иных педагогических работников (</w:t>
      </w:r>
      <w:r w:rsidR="00E44BD3">
        <w:t>Духовник гимназии,</w:t>
      </w:r>
      <w:r w:rsidRPr="007C6731">
        <w:t xml:space="preserve"> </w:t>
      </w:r>
      <w:r w:rsidR="00E44BD3">
        <w:t>воспитатели ГПД</w:t>
      </w:r>
      <w:r w:rsidRPr="007C6731">
        <w:t>, преподавател</w:t>
      </w:r>
      <w:r w:rsidR="00E44BD3">
        <w:t>ь</w:t>
      </w:r>
      <w:r w:rsidRPr="007C6731">
        <w:t>-организатор ОБЖ и др.) в соответствии с должностными обязанностями</w:t>
      </w:r>
      <w:r w:rsidR="0094484E">
        <w:t xml:space="preserve"> и</w:t>
      </w:r>
      <w:r w:rsidRPr="007C6731">
        <w:t xml:space="preserve"> квалифи</w:t>
      </w:r>
      <w:r w:rsidR="0094484E">
        <w:t xml:space="preserve">кационными </w:t>
      </w:r>
      <w:r w:rsidRPr="007C6731">
        <w:t>характеристик</w:t>
      </w:r>
      <w:r w:rsidR="0094484E">
        <w:t>ами</w:t>
      </w:r>
      <w:r w:rsidRPr="007C6731">
        <w:t xml:space="preserve"> должностей работников образования;</w:t>
      </w:r>
    </w:p>
    <w:p w:rsidR="00FD4F72" w:rsidRPr="007C6731" w:rsidRDefault="00FD4F72" w:rsidP="00FD4F72">
      <w:pPr>
        <w:pStyle w:val="a5"/>
        <w:numPr>
          <w:ilvl w:val="0"/>
          <w:numId w:val="3"/>
        </w:numPr>
        <w:ind w:left="0" w:firstLine="709"/>
      </w:pPr>
      <w:r w:rsidRPr="007C6731">
        <w:t xml:space="preserve">инновационную (экспериментальную) деятельность по разработке, апробации, внедрению новых образовательных программ, в том числе, учитывающих  </w:t>
      </w:r>
      <w:r w:rsidR="0094484E">
        <w:t xml:space="preserve">православный компонент и </w:t>
      </w:r>
      <w:r w:rsidRPr="007C6731">
        <w:t>региональные особенности.</w:t>
      </w:r>
    </w:p>
    <w:p w:rsidR="00FD4F72" w:rsidRPr="007C6731" w:rsidRDefault="00FD4F72" w:rsidP="00FD4F72">
      <w:pPr>
        <w:pStyle w:val="a5"/>
        <w:ind w:firstLine="709"/>
      </w:pPr>
      <w:r w:rsidRPr="007C6731">
        <w:t>Координирующую роль в отношении  учеников  конкретного класса выполняет классный руководитель, который в соответствии со своими функциями и задачами:</w:t>
      </w:r>
    </w:p>
    <w:p w:rsidR="00FD4F72" w:rsidRPr="007C6731" w:rsidRDefault="00FD4F72" w:rsidP="00FD4F72">
      <w:pPr>
        <w:pStyle w:val="a5"/>
        <w:numPr>
          <w:ilvl w:val="0"/>
          <w:numId w:val="3"/>
        </w:numPr>
        <w:ind w:left="0" w:firstLine="709"/>
      </w:pPr>
      <w:r w:rsidRPr="007C6731">
        <w:t>взаимодействует с педагогическими работниками, а также учебно-вспомогательным персоналом;</w:t>
      </w:r>
    </w:p>
    <w:p w:rsidR="00FD4F72" w:rsidRPr="007C6731" w:rsidRDefault="00FD4F72" w:rsidP="00FD4F72">
      <w:pPr>
        <w:pStyle w:val="a5"/>
        <w:numPr>
          <w:ilvl w:val="0"/>
          <w:numId w:val="3"/>
        </w:numPr>
        <w:ind w:left="0" w:firstLine="709"/>
      </w:pPr>
      <w:r w:rsidRPr="007C6731">
        <w:t>организует в классе образовательный процесс, оптимальный для развития положительного потенциала личности обучающихся в рамках деятельности общешкольного коллектива;</w:t>
      </w:r>
    </w:p>
    <w:p w:rsidR="00FD4F72" w:rsidRPr="007C6731" w:rsidRDefault="00FD4F72" w:rsidP="00FD4F72">
      <w:pPr>
        <w:pStyle w:val="a5"/>
        <w:numPr>
          <w:ilvl w:val="0"/>
          <w:numId w:val="3"/>
        </w:numPr>
        <w:ind w:left="0" w:firstLine="709"/>
      </w:pPr>
      <w:r w:rsidRPr="007C6731">
        <w:t>организует систему отношений через разнообразные формы воспитывающей деятельности коллектива класса, в том числе, через органы самоуправления;</w:t>
      </w:r>
    </w:p>
    <w:p w:rsidR="00FD4F72" w:rsidRPr="007C6731" w:rsidRDefault="00FD4F72" w:rsidP="00FD4F72">
      <w:pPr>
        <w:pStyle w:val="a5"/>
        <w:numPr>
          <w:ilvl w:val="0"/>
          <w:numId w:val="3"/>
        </w:numPr>
        <w:ind w:left="0" w:firstLine="709"/>
      </w:pPr>
      <w:r w:rsidRPr="007C6731">
        <w:t>организует социально значимую, творческую деятельность обучающихся.</w:t>
      </w:r>
    </w:p>
    <w:p w:rsidR="00FD4F72" w:rsidRPr="007C6731" w:rsidRDefault="00FD4F72" w:rsidP="00FD4F72">
      <w:pPr>
        <w:pStyle w:val="a5"/>
        <w:ind w:firstLine="709"/>
      </w:pPr>
    </w:p>
    <w:p w:rsidR="00FD4F72" w:rsidRDefault="00FD4F72" w:rsidP="00FD4F72">
      <w:pPr>
        <w:ind w:firstLine="709"/>
      </w:pPr>
      <w:r>
        <w:t>При организации внеурочной деятельности соблюдаются следующие принципы:</w:t>
      </w:r>
    </w:p>
    <w:p w:rsidR="00FD4F72" w:rsidRDefault="00FD4F72" w:rsidP="00FD4F72">
      <w:pPr>
        <w:ind w:firstLine="709"/>
      </w:pPr>
      <w:r>
        <w:t>1.  Принцип учета потребностей обучающихся и их родителей. Для этого выявляются запросы родителей и обучающихся, соотносятся запросы с кадровым ресурсом, особенностями программы развития.</w:t>
      </w:r>
    </w:p>
    <w:p w:rsidR="00FD4F72" w:rsidRDefault="00FD4F72" w:rsidP="00FD4F72">
      <w:pPr>
        <w:ind w:firstLine="709"/>
      </w:pPr>
      <w:r>
        <w:t>2.  Принцип преемственности заключается в выборе обязательного направления деятельности, которое продолжится в основной школе. Проектная деятельность в виде клуба или студии в школе.</w:t>
      </w:r>
    </w:p>
    <w:p w:rsidR="00FD4F72" w:rsidRDefault="00FD4F72" w:rsidP="00FD4F72">
      <w:pPr>
        <w:ind w:firstLine="709"/>
      </w:pPr>
      <w:r>
        <w:t xml:space="preserve">3. Принцип разнообразия направлений и форм внеурочной деятельности предполагает реализацию всех пяти направлений развития личности. </w:t>
      </w:r>
    </w:p>
    <w:p w:rsidR="00FD4F72" w:rsidRDefault="00FD4F72" w:rsidP="00FD4F72">
      <w:pPr>
        <w:ind w:firstLine="709"/>
      </w:pPr>
      <w:r>
        <w:t>4.  Принцип учета социокультурных особенностей школы, программы развития. Школа является социокультурным центром, реализует модель адаптивной школы.</w:t>
      </w:r>
    </w:p>
    <w:p w:rsidR="00FD4F72" w:rsidRDefault="00FD4F72" w:rsidP="00FD4F72">
      <w:pPr>
        <w:ind w:firstLine="709"/>
      </w:pPr>
      <w:r>
        <w:t>5.  Принцип учета региональных особенностей для организации внеурочной деятельности.  В План внеурочной деятельности включены курсы, отражающие специфику Православной гимназии..</w:t>
      </w:r>
    </w:p>
    <w:p w:rsidR="00FD4F72" w:rsidRDefault="00FD4F72" w:rsidP="00FD4F72">
      <w:pPr>
        <w:ind w:firstLine="709"/>
      </w:pPr>
      <w:r>
        <w:t>6.  Принцип взаимодействия с учреждениями дополнительного образования, культуры и спорта. Руководителем кружка может являться специалист системы дополнительного образования или учреждений культуры и спорта</w:t>
      </w:r>
    </w:p>
    <w:p w:rsidR="00FD4F72" w:rsidRDefault="00FD4F72" w:rsidP="00FD4F72">
      <w:pPr>
        <w:ind w:firstLine="709"/>
      </w:pPr>
      <w:r>
        <w:t>7.  Принцип оптимального использования учебного и каникулярного периодов учебного года при организации внеурочной деятельности. Часть программы внеурочной деятельности реализуется во время каникул, выходных дней. Информация о времени проведения тех или иных занятий содержится в программе курса внеурочной деятельности.</w:t>
      </w:r>
    </w:p>
    <w:p w:rsidR="007D73C3" w:rsidRDefault="00FD4F72" w:rsidP="00FD4F72">
      <w:pPr>
        <w:ind w:firstLine="709"/>
      </w:pPr>
      <w:r>
        <w:t>8.  Принцип учета УМК, использованн</w:t>
      </w:r>
      <w:r w:rsidR="007D73C3">
        <w:t>ого в образовательном процессе, основных идей и ценностей «Русской классической школы»</w:t>
      </w:r>
      <w:r w:rsidR="001D2734">
        <w:t xml:space="preserve"> (РКШ)</w:t>
      </w:r>
      <w:r w:rsidR="007D73C3">
        <w:t>.</w:t>
      </w:r>
      <w:r w:rsidR="001D2734">
        <w:t xml:space="preserve"> Курсы внеурочной </w:t>
      </w:r>
      <w:r w:rsidR="001D2734">
        <w:lastRenderedPageBreak/>
        <w:t xml:space="preserve">деятельности </w:t>
      </w:r>
      <w:r w:rsidR="008D5A4D">
        <w:t xml:space="preserve">данного направления </w:t>
      </w:r>
      <w:r w:rsidR="001D2734">
        <w:t>реализуются при использовании учебных пособий «РКШ»,</w:t>
      </w:r>
      <w:r w:rsidR="008D5A4D">
        <w:t xml:space="preserve"> в т.ч. разработанных и утвержденных в </w:t>
      </w:r>
      <w:r w:rsidR="009B45FB">
        <w:t xml:space="preserve">информационно-методическом отделе </w:t>
      </w:r>
      <w:r w:rsidR="008D5A4D">
        <w:t>Синодально</w:t>
      </w:r>
      <w:r w:rsidR="009B45FB">
        <w:t>го ОРОиК РПЦ.</w:t>
      </w:r>
      <w:r w:rsidR="008D5A4D">
        <w:t xml:space="preserve"> </w:t>
      </w:r>
    </w:p>
    <w:p w:rsidR="00FD4F72" w:rsidRDefault="00FD4F72" w:rsidP="00FD4F72">
      <w:pPr>
        <w:ind w:firstLine="709"/>
      </w:pPr>
      <w:r>
        <w:t>Внеурочная деятельность учитывает минимальное и максимальное количество времени участия каждого школьника. Время, отведенное на внеурочную деятельность, используется в формах, отличных от урочной системы обучения.</w:t>
      </w:r>
    </w:p>
    <w:p w:rsidR="00FD4F72" w:rsidRDefault="00FD4F72" w:rsidP="00FD4F72">
      <w:pPr>
        <w:ind w:firstLine="709"/>
      </w:pPr>
      <w:r>
        <w:t>Условия реализации модели внеурочной деятельности:</w:t>
      </w:r>
    </w:p>
    <w:p w:rsidR="00FD4F72" w:rsidRDefault="00FD4F72" w:rsidP="00FD4F72">
      <w:pPr>
        <w:ind w:firstLine="709"/>
      </w:pPr>
      <w:r>
        <w:t>-  содержание рабочих программ, входящих в модель внеурочной деятельности,  должно соответствовать возрастным возможностям  школьников;</w:t>
      </w:r>
    </w:p>
    <w:p w:rsidR="00FD4F72" w:rsidRDefault="00FD4F72" w:rsidP="00FD4F72">
      <w:pPr>
        <w:ind w:firstLine="709"/>
      </w:pPr>
      <w:r>
        <w:t>-  внеурочная деятельность обеспечивает удовлетворение потребностей школьников в содержательном досуге, в самоуправлении и общественно-полезной деятельности,  их участие в работе детских   общественных объединений и организаций;</w:t>
      </w:r>
    </w:p>
    <w:p w:rsidR="00FD4F72" w:rsidRDefault="00FD4F72" w:rsidP="00FD4F72">
      <w:pPr>
        <w:ind w:firstLine="709"/>
      </w:pPr>
      <w:r>
        <w:t>-  название и программное   содержание    внеурочных   форм соответствуют направлению воспитательной деятельности;</w:t>
      </w:r>
    </w:p>
    <w:p w:rsidR="00FD4F72" w:rsidRDefault="00FD4F72" w:rsidP="00FD4F72">
      <w:pPr>
        <w:ind w:firstLine="709"/>
      </w:pPr>
      <w:r>
        <w:t>-    объем аудиторной работы с младшими школьниками доведен до минимума;</w:t>
      </w:r>
    </w:p>
    <w:p w:rsidR="00FD4F72" w:rsidRDefault="00FD4F72" w:rsidP="00FD4F72">
      <w:pPr>
        <w:ind w:firstLine="709"/>
      </w:pPr>
      <w:r>
        <w:t>-   планируемые воспитательные результаты достаточно конкретизированы, соответствуют содержанию рабочих программ и дифференцированы по уровням их достижения;</w:t>
      </w:r>
    </w:p>
    <w:p w:rsidR="00FD4F72" w:rsidRDefault="00FD4F72" w:rsidP="00FD4F72">
      <w:pPr>
        <w:ind w:firstLine="709"/>
      </w:pPr>
      <w:r>
        <w:t>-  структура рабочих программ внеурочной деятельности соответствует общим правилам разработки программ внеурочной деятельности (методический конструктор внеурочной деятельности школьников);</w:t>
      </w:r>
    </w:p>
    <w:p w:rsidR="00FD4F72" w:rsidRDefault="00FD4F72" w:rsidP="00FD4F72">
      <w:pPr>
        <w:ind w:firstLine="709"/>
      </w:pPr>
      <w:r>
        <w:t>- прослеживается содержательное отличие  внеурочных занятий в зависимости от организационной формы,  т.к. иногда темы  и содержание кружковой, клубной, студийной работы и т.д. идентичны;</w:t>
      </w:r>
    </w:p>
    <w:p w:rsidR="00FD4F72" w:rsidRDefault="00FD4F72" w:rsidP="00FD4F72">
      <w:pPr>
        <w:ind w:firstLine="709"/>
      </w:pPr>
      <w:r>
        <w:t>- предлагаемые формы контроля результатов не должны являться формами контроля учебных достижений, предпочтительно учитывать спортивные и творческие успехи учащихся, уровень их социальной активности;</w:t>
      </w:r>
    </w:p>
    <w:p w:rsidR="00FD4F72" w:rsidRDefault="00285DB3" w:rsidP="00FD4F72">
      <w:pPr>
        <w:ind w:firstLine="709"/>
      </w:pPr>
      <w:r>
        <w:t xml:space="preserve">- </w:t>
      </w:r>
      <w:r w:rsidR="00FD4F72">
        <w:t xml:space="preserve">  разработан определенный режим и расписание проводимых занятий;</w:t>
      </w:r>
    </w:p>
    <w:p w:rsidR="00FD4F72" w:rsidRDefault="00FD4F72" w:rsidP="00FD4F72">
      <w:pPr>
        <w:ind w:firstLine="709"/>
      </w:pPr>
      <w:r>
        <w:t>-  помимо учебных кабинетов для внеурочной деятельности активно используются игровые уголки, спортзал, компьютерные классы, актовый зал, библиотечно-информационный центр, музей, помещения дополнительного образования.</w:t>
      </w:r>
    </w:p>
    <w:p w:rsidR="00FD4F72" w:rsidRDefault="00FD4F72" w:rsidP="00FD4F72">
      <w:pPr>
        <w:widowControl w:val="0"/>
        <w:autoSpaceDE w:val="0"/>
        <w:autoSpaceDN w:val="0"/>
        <w:adjustRightInd w:val="0"/>
        <w:ind w:firstLine="709"/>
      </w:pPr>
      <w:r>
        <w:t>Для реализации внеурочной деятельности программы курсов предполагают как проведение регулярных еженедельных внеурочных  занятий со школьниками, так и возможность организовать занятия крупными блоками «интенсивами».  Возможно часть часов внеурочной деятельности использовать в период каникул для организации тематических лагерных смен, летних школ, создаваемых на базе школы и/или учреждений дополнительного образования детей,  педагогическими кадрами школ.</w:t>
      </w:r>
    </w:p>
    <w:p w:rsidR="00FD4F72" w:rsidRPr="00016A87" w:rsidRDefault="00FD4F72" w:rsidP="00FD4F72">
      <w:pPr>
        <w:widowControl w:val="0"/>
        <w:autoSpaceDE w:val="0"/>
        <w:autoSpaceDN w:val="0"/>
        <w:adjustRightInd w:val="0"/>
        <w:ind w:firstLine="709"/>
      </w:pPr>
      <w:r w:rsidRPr="00016A87">
        <w:t>В начальной школе, в первую очередь, преследуется цель научить учащихся учиться. Формируются нормы поведения,</w:t>
      </w:r>
      <w:r w:rsidR="00285DB3">
        <w:t xml:space="preserve"> основанные на канонах православной церкви,</w:t>
      </w:r>
      <w:r w:rsidRPr="00016A87">
        <w:t xml:space="preserve"> развитие социальных способностей и умений. Этот этап можно считать необходимым введением учащегося начальной школы в специально организованное пространство сотрудничества. На этом этапе учащиеся осваивают формы групповой работы, используя ее для решения интеллектуальных, творческих и организационных задач.</w:t>
      </w:r>
    </w:p>
    <w:p w:rsidR="00FD4F72" w:rsidRPr="00016A87" w:rsidRDefault="00FD4F72" w:rsidP="00FD4F72">
      <w:pPr>
        <w:widowControl w:val="0"/>
        <w:autoSpaceDE w:val="0"/>
        <w:autoSpaceDN w:val="0"/>
        <w:adjustRightInd w:val="0"/>
        <w:ind w:firstLine="709"/>
      </w:pPr>
      <w:r w:rsidRPr="00016A87">
        <w:t>Вне</w:t>
      </w:r>
      <w:r>
        <w:t>урочные</w:t>
      </w:r>
      <w:r w:rsidRPr="00016A87">
        <w:t xml:space="preserve"> занятия организуются и проводятся с целью мотивации школьников, расширения их кругозора и всесторонней ориентации в окружающем их мире. Подобная деятельность в немалой степени способствует гармоничному воспитанию школьников, а также дает возможность практически использовать знания в реальной жизни.</w:t>
      </w:r>
    </w:p>
    <w:p w:rsidR="00FD4F72" w:rsidRDefault="00FD4F72" w:rsidP="00FD4F72">
      <w:pPr>
        <w:widowControl w:val="0"/>
        <w:autoSpaceDE w:val="0"/>
        <w:autoSpaceDN w:val="0"/>
        <w:adjustRightInd w:val="0"/>
        <w:ind w:firstLine="709"/>
      </w:pPr>
      <w:r w:rsidRPr="00016A87">
        <w:t>Родители учащихся активно привлекаются для проведения разнообразных внеклассных и внешкольных мероприятий. Такое взаимодействие с семьями учащихся позволяет реализовать один из основополагающих принципов деятельности ОУ, а именно, связь с родителями.</w:t>
      </w:r>
    </w:p>
    <w:p w:rsidR="00FD4F72" w:rsidRDefault="00FD4F72" w:rsidP="00FD4F72">
      <w:pPr>
        <w:ind w:firstLine="709"/>
      </w:pPr>
      <w:r>
        <w:t xml:space="preserve">Внеурочные занятия проводятся по индивидуально разработанным программам. </w:t>
      </w:r>
      <w:r w:rsidRPr="00CE7467">
        <w:t>Внеурочная деятельность ведется в отличной от уроков форме, является безо</w:t>
      </w:r>
      <w:r>
        <w:t>тметочной</w:t>
      </w:r>
      <w:r w:rsidRPr="00CE7467">
        <w:t xml:space="preserve">, обязательной для  обучающихся. Классные руководители и педагоги ведут журнал </w:t>
      </w:r>
      <w:r w:rsidRPr="00CE7467">
        <w:lastRenderedPageBreak/>
        <w:t xml:space="preserve">внеурочной  деятельности отдельные по классам. Также </w:t>
      </w:r>
      <w:r>
        <w:t>каждый педагог</w:t>
      </w:r>
      <w:r w:rsidRPr="00CE7467">
        <w:t xml:space="preserve"> ведет учет посещений занятий  по каждому ребенку и корректирует сведения 1 раз в полугодие. Каждый педагог разрабатывает </w:t>
      </w:r>
      <w:r>
        <w:t xml:space="preserve">или корректирует </w:t>
      </w:r>
      <w:r w:rsidRPr="00CE7467">
        <w:t xml:space="preserve">программу по </w:t>
      </w:r>
      <w:r>
        <w:t>внеурочной деятельности</w:t>
      </w:r>
      <w:r w:rsidRPr="00CE7467">
        <w:t>.</w:t>
      </w:r>
    </w:p>
    <w:p w:rsidR="00FD4F72" w:rsidRPr="00016A87" w:rsidRDefault="00FD4F72" w:rsidP="00412FCD">
      <w:pPr>
        <w:ind w:firstLine="709"/>
      </w:pPr>
      <w:r>
        <w:t>Некоторые занятия в связи с делением на подгруппы и спецификой курсов проводятся по 0,5 часа в неделю, либо по 1 часу в две недели. Целесообразно объединение некоторых занятий, дополняющих друг друга по форме и содержанию (создание проектов в мультстудии, решение проектных задач и логика, церковнославянский язык и церковное пение и др.).</w:t>
      </w:r>
      <w:r w:rsidR="000558E1">
        <w:t xml:space="preserve"> </w:t>
      </w:r>
    </w:p>
    <w:p w:rsidR="00FD4F72" w:rsidRPr="000558E1" w:rsidRDefault="000558E1" w:rsidP="000558E1">
      <w:pPr>
        <w:widowControl w:val="0"/>
        <w:autoSpaceDE w:val="0"/>
        <w:autoSpaceDN w:val="0"/>
        <w:adjustRightInd w:val="0"/>
        <w:ind w:left="119" w:right="48" w:hanging="119"/>
        <w:jc w:val="left"/>
        <w:outlineLvl w:val="0"/>
      </w:pPr>
      <w:r w:rsidRPr="000558E1">
        <w:t xml:space="preserve">Таблица 1  - </w:t>
      </w:r>
      <w:r w:rsidR="00FD4F72" w:rsidRPr="000558E1">
        <w:t>Организация внеурочной деятельности</w:t>
      </w:r>
    </w:p>
    <w:tbl>
      <w:tblPr>
        <w:tblStyle w:val="a4"/>
        <w:tblW w:w="0" w:type="auto"/>
        <w:tblInd w:w="119" w:type="dxa"/>
        <w:tblLook w:val="04A0"/>
      </w:tblPr>
      <w:tblGrid>
        <w:gridCol w:w="2683"/>
        <w:gridCol w:w="6769"/>
      </w:tblGrid>
      <w:tr w:rsidR="00FD4F72" w:rsidRPr="00925152" w:rsidTr="00925152">
        <w:tc>
          <w:tcPr>
            <w:tcW w:w="2683" w:type="dxa"/>
            <w:vAlign w:val="center"/>
          </w:tcPr>
          <w:p w:rsidR="00FD4F72" w:rsidRPr="00925152" w:rsidRDefault="00FD4F72" w:rsidP="00925152">
            <w:pPr>
              <w:widowControl w:val="0"/>
              <w:autoSpaceDE w:val="0"/>
              <w:autoSpaceDN w:val="0"/>
              <w:adjustRightInd w:val="0"/>
              <w:ind w:right="48"/>
              <w:jc w:val="center"/>
              <w:rPr>
                <w:i/>
              </w:rPr>
            </w:pPr>
            <w:r w:rsidRPr="00925152">
              <w:rPr>
                <w:i/>
              </w:rPr>
              <w:t>Компонент организации внеурочной деятельности</w:t>
            </w:r>
          </w:p>
        </w:tc>
        <w:tc>
          <w:tcPr>
            <w:tcW w:w="6769" w:type="dxa"/>
            <w:vAlign w:val="center"/>
          </w:tcPr>
          <w:p w:rsidR="00FD4F72" w:rsidRPr="00925152" w:rsidRDefault="00FD4F72" w:rsidP="00925152">
            <w:pPr>
              <w:widowControl w:val="0"/>
              <w:autoSpaceDE w:val="0"/>
              <w:autoSpaceDN w:val="0"/>
              <w:adjustRightInd w:val="0"/>
              <w:ind w:right="48"/>
              <w:jc w:val="center"/>
              <w:rPr>
                <w:i/>
              </w:rPr>
            </w:pPr>
            <w:r w:rsidRPr="00925152">
              <w:rPr>
                <w:i/>
              </w:rPr>
              <w:t>Содержание компонента</w:t>
            </w:r>
          </w:p>
        </w:tc>
      </w:tr>
      <w:tr w:rsidR="00FD4F72" w:rsidRPr="00016A87" w:rsidTr="002520EC">
        <w:tc>
          <w:tcPr>
            <w:tcW w:w="2683" w:type="dxa"/>
          </w:tcPr>
          <w:p w:rsidR="00FD4F72" w:rsidRPr="00016A87" w:rsidRDefault="00FD4F72" w:rsidP="002520EC">
            <w:pPr>
              <w:widowControl w:val="0"/>
              <w:autoSpaceDE w:val="0"/>
              <w:autoSpaceDN w:val="0"/>
              <w:adjustRightInd w:val="0"/>
              <w:ind w:right="48"/>
            </w:pPr>
            <w:r w:rsidRPr="00016A87">
              <w:t>условия</w:t>
            </w:r>
          </w:p>
        </w:tc>
        <w:tc>
          <w:tcPr>
            <w:tcW w:w="6769" w:type="dxa"/>
          </w:tcPr>
          <w:p w:rsidR="00F63B4F" w:rsidRDefault="00F63B4F" w:rsidP="002520EC">
            <w:pPr>
              <w:widowControl w:val="0"/>
              <w:autoSpaceDE w:val="0"/>
              <w:autoSpaceDN w:val="0"/>
              <w:adjustRightInd w:val="0"/>
              <w:ind w:right="48"/>
            </w:pPr>
            <w:r>
              <w:t>Православный компонент образования</w:t>
            </w:r>
          </w:p>
          <w:p w:rsidR="00FD4F72" w:rsidRPr="00016A87" w:rsidRDefault="00FD4F72" w:rsidP="002520EC">
            <w:pPr>
              <w:widowControl w:val="0"/>
              <w:autoSpaceDE w:val="0"/>
              <w:autoSpaceDN w:val="0"/>
              <w:adjustRightInd w:val="0"/>
              <w:ind w:right="48"/>
            </w:pPr>
            <w:r w:rsidRPr="00016A87">
              <w:t>Региональные особенности</w:t>
            </w:r>
          </w:p>
          <w:p w:rsidR="00FD4F72" w:rsidRPr="00016A87" w:rsidRDefault="00F63B4F" w:rsidP="002520EC">
            <w:pPr>
              <w:widowControl w:val="0"/>
              <w:autoSpaceDE w:val="0"/>
              <w:autoSpaceDN w:val="0"/>
              <w:adjustRightInd w:val="0"/>
              <w:ind w:right="48"/>
            </w:pPr>
            <w:r>
              <w:t>Социо</w:t>
            </w:r>
            <w:r w:rsidR="00FD4F72" w:rsidRPr="00016A87">
              <w:t>культурная ситуация  ОУ</w:t>
            </w:r>
          </w:p>
          <w:p w:rsidR="00FD4F72" w:rsidRPr="00016A87" w:rsidRDefault="00FD4F72" w:rsidP="002520EC">
            <w:pPr>
              <w:widowControl w:val="0"/>
              <w:autoSpaceDE w:val="0"/>
              <w:autoSpaceDN w:val="0"/>
              <w:adjustRightInd w:val="0"/>
              <w:ind w:right="48"/>
            </w:pPr>
            <w:r w:rsidRPr="00016A87">
              <w:t>Системы и структуры педагогической деятельности в ОУ</w:t>
            </w:r>
          </w:p>
          <w:p w:rsidR="00FD4F72" w:rsidRPr="00016A87" w:rsidRDefault="00FD4F72" w:rsidP="002520EC">
            <w:pPr>
              <w:widowControl w:val="0"/>
              <w:autoSpaceDE w:val="0"/>
              <w:autoSpaceDN w:val="0"/>
              <w:adjustRightInd w:val="0"/>
              <w:ind w:right="48"/>
            </w:pPr>
            <w:r w:rsidRPr="00016A87">
              <w:t>Стратегии помощи и поддерж</w:t>
            </w:r>
            <w:r w:rsidR="00F63B4F">
              <w:t>ки педагогических кадров, детей, р</w:t>
            </w:r>
            <w:r w:rsidRPr="00016A87">
              <w:t>одителей.</w:t>
            </w:r>
          </w:p>
          <w:p w:rsidR="00FD4F72" w:rsidRPr="00016A87" w:rsidRDefault="00FD4F72" w:rsidP="002520EC">
            <w:pPr>
              <w:widowControl w:val="0"/>
              <w:autoSpaceDE w:val="0"/>
              <w:autoSpaceDN w:val="0"/>
              <w:adjustRightInd w:val="0"/>
              <w:ind w:right="48"/>
            </w:pPr>
            <w:r w:rsidRPr="00016A87">
              <w:t>Материально-техническое оснащение и информационно-технологическое обеспечение ОУ.</w:t>
            </w:r>
          </w:p>
          <w:p w:rsidR="00FD4F72" w:rsidRPr="00016A87" w:rsidRDefault="00FD4F72" w:rsidP="002520EC">
            <w:pPr>
              <w:widowControl w:val="0"/>
              <w:autoSpaceDE w:val="0"/>
              <w:autoSpaceDN w:val="0"/>
              <w:adjustRightInd w:val="0"/>
              <w:ind w:right="48"/>
            </w:pPr>
            <w:r w:rsidRPr="00016A87">
              <w:t>Степень участия общественных организаций. Социальных партнеров в деятельности ОУ</w:t>
            </w:r>
          </w:p>
        </w:tc>
      </w:tr>
      <w:tr w:rsidR="00FD4F72" w:rsidRPr="00016A87" w:rsidTr="002520EC">
        <w:tc>
          <w:tcPr>
            <w:tcW w:w="2683" w:type="dxa"/>
          </w:tcPr>
          <w:p w:rsidR="00FD4F72" w:rsidRPr="00016A87" w:rsidRDefault="00FD4F72" w:rsidP="002520EC">
            <w:pPr>
              <w:widowControl w:val="0"/>
              <w:autoSpaceDE w:val="0"/>
              <w:autoSpaceDN w:val="0"/>
              <w:adjustRightInd w:val="0"/>
              <w:ind w:right="48"/>
            </w:pPr>
            <w:r w:rsidRPr="00016A87">
              <w:t>цели</w:t>
            </w:r>
          </w:p>
        </w:tc>
        <w:tc>
          <w:tcPr>
            <w:tcW w:w="6769" w:type="dxa"/>
          </w:tcPr>
          <w:p w:rsidR="00FD4F72" w:rsidRPr="00016A87" w:rsidRDefault="00FD4F72" w:rsidP="002520EC">
            <w:pPr>
              <w:widowControl w:val="0"/>
              <w:autoSpaceDE w:val="0"/>
              <w:autoSpaceDN w:val="0"/>
              <w:adjustRightInd w:val="0"/>
              <w:ind w:right="48"/>
            </w:pPr>
            <w:r w:rsidRPr="00016A87">
              <w:t xml:space="preserve">Способствовать </w:t>
            </w:r>
            <w:r w:rsidR="00F63B4F">
              <w:t xml:space="preserve">духовно-нравствнному развитию и </w:t>
            </w:r>
            <w:r w:rsidRPr="00016A87">
              <w:t>личностному становлению учащихся.</w:t>
            </w:r>
          </w:p>
          <w:p w:rsidR="00FD4F72" w:rsidRPr="00016A87" w:rsidRDefault="00FD4F72" w:rsidP="002520EC">
            <w:pPr>
              <w:widowControl w:val="0"/>
              <w:autoSpaceDE w:val="0"/>
              <w:autoSpaceDN w:val="0"/>
              <w:adjustRightInd w:val="0"/>
              <w:ind w:right="48"/>
            </w:pPr>
            <w:r w:rsidRPr="00016A87">
              <w:t>Способствовать развитию творческих способностей учащихся, предоставить возможность реализации им в различных видах деятельности.</w:t>
            </w:r>
          </w:p>
          <w:p w:rsidR="00FD4F72" w:rsidRPr="00016A87" w:rsidRDefault="00FD4F72" w:rsidP="002520EC">
            <w:pPr>
              <w:widowControl w:val="0"/>
              <w:autoSpaceDE w:val="0"/>
              <w:autoSpaceDN w:val="0"/>
              <w:adjustRightInd w:val="0"/>
              <w:ind w:right="48"/>
            </w:pPr>
            <w:r w:rsidRPr="00016A87">
              <w:t>Способствовать формированию коллективно-распределенной деятельности в детских коллективах.</w:t>
            </w:r>
          </w:p>
          <w:p w:rsidR="00FD4F72" w:rsidRPr="00016A87" w:rsidRDefault="00FD4F72" w:rsidP="002520EC">
            <w:pPr>
              <w:widowControl w:val="0"/>
              <w:autoSpaceDE w:val="0"/>
              <w:autoSpaceDN w:val="0"/>
              <w:adjustRightInd w:val="0"/>
              <w:ind w:right="48"/>
            </w:pPr>
            <w:r w:rsidRPr="00016A87">
              <w:t>Проводить организационную и психолого-педагогическую подготовку учащихся.</w:t>
            </w:r>
          </w:p>
        </w:tc>
      </w:tr>
      <w:tr w:rsidR="00FD4F72" w:rsidRPr="00016A87" w:rsidTr="002520EC">
        <w:tc>
          <w:tcPr>
            <w:tcW w:w="2683" w:type="dxa"/>
          </w:tcPr>
          <w:p w:rsidR="00FD4F72" w:rsidRPr="00016A87" w:rsidRDefault="00FD4F72" w:rsidP="002520EC">
            <w:pPr>
              <w:widowControl w:val="0"/>
              <w:autoSpaceDE w:val="0"/>
              <w:autoSpaceDN w:val="0"/>
              <w:adjustRightInd w:val="0"/>
              <w:ind w:right="48"/>
            </w:pPr>
            <w:r w:rsidRPr="00016A87">
              <w:t>мотивация</w:t>
            </w:r>
          </w:p>
        </w:tc>
        <w:tc>
          <w:tcPr>
            <w:tcW w:w="6769" w:type="dxa"/>
          </w:tcPr>
          <w:p w:rsidR="00FD4F72" w:rsidRPr="00016A87" w:rsidRDefault="00FD4F72" w:rsidP="002520EC">
            <w:pPr>
              <w:widowControl w:val="0"/>
              <w:autoSpaceDE w:val="0"/>
              <w:autoSpaceDN w:val="0"/>
              <w:adjustRightInd w:val="0"/>
              <w:ind w:right="48"/>
            </w:pPr>
            <w:r w:rsidRPr="00016A87">
              <w:t>Переход системы образования на системно-деятельностную парадигму.</w:t>
            </w:r>
          </w:p>
        </w:tc>
      </w:tr>
      <w:tr w:rsidR="00FD4F72" w:rsidRPr="00016A87" w:rsidTr="002520EC">
        <w:tc>
          <w:tcPr>
            <w:tcW w:w="2683" w:type="dxa"/>
          </w:tcPr>
          <w:p w:rsidR="00FD4F72" w:rsidRPr="00016A87" w:rsidRDefault="00FD4F72" w:rsidP="002520EC">
            <w:pPr>
              <w:widowControl w:val="0"/>
              <w:autoSpaceDE w:val="0"/>
              <w:autoSpaceDN w:val="0"/>
              <w:adjustRightInd w:val="0"/>
              <w:ind w:right="48"/>
            </w:pPr>
            <w:r w:rsidRPr="00016A87">
              <w:t>содержание</w:t>
            </w:r>
          </w:p>
        </w:tc>
        <w:tc>
          <w:tcPr>
            <w:tcW w:w="6769" w:type="dxa"/>
          </w:tcPr>
          <w:p w:rsidR="00FD4F72" w:rsidRPr="00016A87" w:rsidRDefault="00FD4F72" w:rsidP="002520EC">
            <w:pPr>
              <w:rPr>
                <w:spacing w:val="2"/>
              </w:rPr>
            </w:pPr>
            <w:r w:rsidRPr="00016A87">
              <w:t xml:space="preserve">Направления </w:t>
            </w:r>
            <w:r w:rsidRPr="00FF08B7">
              <w:rPr>
                <w:spacing w:val="-4"/>
              </w:rPr>
              <w:t>внеурочной деятельности: духовно-нравственное,</w:t>
            </w:r>
          </w:p>
          <w:p w:rsidR="00FD4F72" w:rsidRPr="00016A87" w:rsidRDefault="00FD4F72" w:rsidP="002520EC">
            <w:r w:rsidRPr="00016A87">
              <w:t xml:space="preserve">спортивно-оздоровительное, художественно-эстетическое, </w:t>
            </w:r>
          </w:p>
          <w:p w:rsidR="00FD4F72" w:rsidRPr="00016A87" w:rsidRDefault="00FD4F72" w:rsidP="002520EC">
            <w:r w:rsidRPr="00016A87">
              <w:t>научно-познавательное, общественно полезная деятельность</w:t>
            </w:r>
            <w:r>
              <w:t xml:space="preserve">, </w:t>
            </w:r>
            <w:r w:rsidRPr="00016A87">
              <w:t xml:space="preserve"> проектная деятельность – как содержательный ориентир при  построении соответствующих образовательных программ.</w:t>
            </w:r>
          </w:p>
        </w:tc>
      </w:tr>
      <w:tr w:rsidR="00FD4F72" w:rsidRPr="00016A87" w:rsidTr="002520EC">
        <w:tc>
          <w:tcPr>
            <w:tcW w:w="2683" w:type="dxa"/>
          </w:tcPr>
          <w:p w:rsidR="00FD4F72" w:rsidRPr="00016A87" w:rsidRDefault="00FD4F72" w:rsidP="002520EC">
            <w:pPr>
              <w:widowControl w:val="0"/>
              <w:autoSpaceDE w:val="0"/>
              <w:autoSpaceDN w:val="0"/>
              <w:adjustRightInd w:val="0"/>
              <w:ind w:right="48"/>
            </w:pPr>
            <w:r w:rsidRPr="00016A87">
              <w:t>технология</w:t>
            </w:r>
          </w:p>
        </w:tc>
        <w:tc>
          <w:tcPr>
            <w:tcW w:w="6769" w:type="dxa"/>
          </w:tcPr>
          <w:p w:rsidR="00FD180C" w:rsidRPr="00016A87" w:rsidRDefault="00FD180C" w:rsidP="00FD180C">
            <w:pPr>
              <w:widowControl w:val="0"/>
              <w:autoSpaceDE w:val="0"/>
              <w:autoSpaceDN w:val="0"/>
              <w:adjustRightInd w:val="0"/>
              <w:ind w:right="48"/>
            </w:pPr>
            <w:r w:rsidRPr="00016A87">
              <w:t>Игровые технологии;</w:t>
            </w:r>
          </w:p>
          <w:p w:rsidR="00FD4F72" w:rsidRPr="00016A87" w:rsidRDefault="00FD4F72" w:rsidP="002520EC">
            <w:pPr>
              <w:widowControl w:val="0"/>
              <w:autoSpaceDE w:val="0"/>
              <w:autoSpaceDN w:val="0"/>
              <w:adjustRightInd w:val="0"/>
              <w:ind w:right="48"/>
            </w:pPr>
            <w:r w:rsidRPr="00016A87">
              <w:t>Проектная деятельность;</w:t>
            </w:r>
          </w:p>
          <w:p w:rsidR="00FD4F72" w:rsidRPr="00016A87" w:rsidRDefault="00FD4F72" w:rsidP="002520EC">
            <w:pPr>
              <w:widowControl w:val="0"/>
              <w:autoSpaceDE w:val="0"/>
              <w:autoSpaceDN w:val="0"/>
              <w:adjustRightInd w:val="0"/>
              <w:ind w:right="48"/>
            </w:pPr>
            <w:r w:rsidRPr="00016A87">
              <w:t>Дифференциация по интересам;</w:t>
            </w:r>
          </w:p>
          <w:p w:rsidR="00FD4F72" w:rsidRPr="00016A87" w:rsidRDefault="00FD4F72" w:rsidP="002520EC">
            <w:pPr>
              <w:widowControl w:val="0"/>
              <w:autoSpaceDE w:val="0"/>
              <w:autoSpaceDN w:val="0"/>
              <w:adjustRightInd w:val="0"/>
              <w:ind w:right="48"/>
            </w:pPr>
            <w:r w:rsidRPr="00016A87">
              <w:t>Информационные и коммуникационные технологии;</w:t>
            </w:r>
          </w:p>
          <w:p w:rsidR="00FD4F72" w:rsidRPr="00016A87" w:rsidRDefault="00FD4F72" w:rsidP="002520EC">
            <w:pPr>
              <w:widowControl w:val="0"/>
              <w:autoSpaceDE w:val="0"/>
              <w:autoSpaceDN w:val="0"/>
              <w:adjustRightInd w:val="0"/>
              <w:ind w:right="48"/>
            </w:pPr>
            <w:r w:rsidRPr="00016A87">
              <w:t>Обучение на основе «</w:t>
            </w:r>
            <w:r w:rsidR="00FD180C">
              <w:t>проблемных</w:t>
            </w:r>
            <w:r w:rsidRPr="00016A87">
              <w:t xml:space="preserve"> ситуаций»;</w:t>
            </w:r>
          </w:p>
          <w:p w:rsidR="00FD4F72" w:rsidRPr="00016A87" w:rsidRDefault="00FD4F72" w:rsidP="002520EC">
            <w:pPr>
              <w:widowControl w:val="0"/>
              <w:autoSpaceDE w:val="0"/>
              <w:autoSpaceDN w:val="0"/>
              <w:adjustRightInd w:val="0"/>
              <w:ind w:right="48"/>
            </w:pPr>
            <w:r w:rsidRPr="00016A87">
              <w:t>Социально-воспитательные технологии;</w:t>
            </w:r>
          </w:p>
          <w:p w:rsidR="00FD4F72" w:rsidRPr="00016A87" w:rsidRDefault="00FD4F72" w:rsidP="002520EC">
            <w:pPr>
              <w:widowControl w:val="0"/>
              <w:autoSpaceDE w:val="0"/>
              <w:autoSpaceDN w:val="0"/>
              <w:adjustRightInd w:val="0"/>
              <w:ind w:right="48"/>
            </w:pPr>
            <w:r w:rsidRPr="00016A87">
              <w:t>Технология саморазвития личности учащихся.</w:t>
            </w:r>
          </w:p>
        </w:tc>
      </w:tr>
      <w:tr w:rsidR="00FD4F72" w:rsidRPr="00016A87" w:rsidTr="002520EC">
        <w:tc>
          <w:tcPr>
            <w:tcW w:w="2683" w:type="dxa"/>
          </w:tcPr>
          <w:p w:rsidR="00FD4F72" w:rsidRPr="00016A87" w:rsidRDefault="00FD4F72" w:rsidP="002520EC">
            <w:pPr>
              <w:widowControl w:val="0"/>
              <w:autoSpaceDE w:val="0"/>
              <w:autoSpaceDN w:val="0"/>
              <w:adjustRightInd w:val="0"/>
              <w:ind w:right="48"/>
            </w:pPr>
            <w:r w:rsidRPr="00016A87">
              <w:t>средства</w:t>
            </w:r>
          </w:p>
        </w:tc>
        <w:tc>
          <w:tcPr>
            <w:tcW w:w="6769" w:type="dxa"/>
          </w:tcPr>
          <w:p w:rsidR="00FD4F72" w:rsidRPr="00016A87" w:rsidRDefault="00FD4F72" w:rsidP="002520EC">
            <w:pPr>
              <w:widowControl w:val="0"/>
              <w:autoSpaceDE w:val="0"/>
              <w:autoSpaceDN w:val="0"/>
              <w:adjustRightInd w:val="0"/>
              <w:ind w:right="48"/>
            </w:pPr>
            <w:r w:rsidRPr="00016A87">
              <w:t>Образовательная среда: учебное и игровое пространства</w:t>
            </w:r>
          </w:p>
          <w:p w:rsidR="00FD4F72" w:rsidRPr="00016A87" w:rsidRDefault="00FD4F72" w:rsidP="002520EC">
            <w:pPr>
              <w:widowControl w:val="0"/>
              <w:autoSpaceDE w:val="0"/>
              <w:autoSpaceDN w:val="0"/>
              <w:adjustRightInd w:val="0"/>
              <w:ind w:right="48"/>
            </w:pPr>
            <w:r w:rsidRPr="00016A87">
              <w:t>Назначение:</w:t>
            </w:r>
          </w:p>
          <w:p w:rsidR="00FD4F72" w:rsidRPr="00016A87" w:rsidRDefault="00FD4F72" w:rsidP="002520EC">
            <w:pPr>
              <w:widowControl w:val="0"/>
              <w:autoSpaceDE w:val="0"/>
              <w:autoSpaceDN w:val="0"/>
              <w:adjustRightInd w:val="0"/>
              <w:ind w:right="48"/>
            </w:pPr>
            <w:r w:rsidRPr="00016A87">
              <w:t>-для подвижных занятий и спокойной работы</w:t>
            </w:r>
          </w:p>
          <w:p w:rsidR="00FD4F72" w:rsidRPr="00016A87" w:rsidRDefault="00FD4F72" w:rsidP="002520EC">
            <w:pPr>
              <w:widowControl w:val="0"/>
              <w:autoSpaceDE w:val="0"/>
              <w:autoSpaceDN w:val="0"/>
              <w:adjustRightInd w:val="0"/>
              <w:ind w:right="48"/>
            </w:pPr>
            <w:r w:rsidRPr="00016A87">
              <w:t>-для общения и для уединения</w:t>
            </w:r>
          </w:p>
          <w:p w:rsidR="00FD4F72" w:rsidRPr="00016A87" w:rsidRDefault="00FD4F72" w:rsidP="002520EC">
            <w:pPr>
              <w:widowControl w:val="0"/>
              <w:autoSpaceDE w:val="0"/>
              <w:autoSpaceDN w:val="0"/>
              <w:adjustRightInd w:val="0"/>
              <w:ind w:right="48"/>
            </w:pPr>
            <w:r w:rsidRPr="00016A87">
              <w:t>-для «пробы сил» и демонстрации достижений</w:t>
            </w:r>
          </w:p>
          <w:p w:rsidR="00FD4F72" w:rsidRPr="00016A87" w:rsidRDefault="00FD4F72" w:rsidP="002520EC">
            <w:pPr>
              <w:widowControl w:val="0"/>
              <w:autoSpaceDE w:val="0"/>
              <w:autoSpaceDN w:val="0"/>
              <w:adjustRightInd w:val="0"/>
              <w:ind w:right="48"/>
            </w:pPr>
            <w:r w:rsidRPr="00016A87">
              <w:t>-для поиска информации</w:t>
            </w:r>
          </w:p>
        </w:tc>
      </w:tr>
      <w:tr w:rsidR="00FD4F72" w:rsidRPr="00016A87" w:rsidTr="002520EC">
        <w:tc>
          <w:tcPr>
            <w:tcW w:w="2683" w:type="dxa"/>
          </w:tcPr>
          <w:p w:rsidR="00FD4F72" w:rsidRPr="00016A87" w:rsidRDefault="00FD4F72" w:rsidP="002520EC">
            <w:pPr>
              <w:widowControl w:val="0"/>
              <w:autoSpaceDE w:val="0"/>
              <w:autoSpaceDN w:val="0"/>
              <w:adjustRightInd w:val="0"/>
              <w:ind w:right="48"/>
            </w:pPr>
            <w:r w:rsidRPr="00016A87">
              <w:t>результаты</w:t>
            </w:r>
          </w:p>
        </w:tc>
        <w:tc>
          <w:tcPr>
            <w:tcW w:w="6769" w:type="dxa"/>
          </w:tcPr>
          <w:p w:rsidR="00FD4F72" w:rsidRPr="00016A87" w:rsidRDefault="00FD4F72" w:rsidP="002520EC">
            <w:pPr>
              <w:widowControl w:val="0"/>
              <w:autoSpaceDE w:val="0"/>
              <w:autoSpaceDN w:val="0"/>
              <w:adjustRightInd w:val="0"/>
              <w:ind w:right="48"/>
            </w:pPr>
            <w:r w:rsidRPr="00016A87">
              <w:t>Развитие личности учащегося, формирование «компетентности к обновлению компетенций»</w:t>
            </w:r>
          </w:p>
          <w:p w:rsidR="00FD4F72" w:rsidRPr="00016A87" w:rsidRDefault="00FD4F72" w:rsidP="002520EC">
            <w:pPr>
              <w:widowControl w:val="0"/>
              <w:autoSpaceDE w:val="0"/>
              <w:autoSpaceDN w:val="0"/>
              <w:adjustRightInd w:val="0"/>
              <w:ind w:right="48"/>
            </w:pPr>
            <w:r w:rsidRPr="00016A87">
              <w:lastRenderedPageBreak/>
              <w:t>-формирование опорной системы знаний, предметных и универсальных способов действий, обеспечивающих возможность продолжения образования в основной школе</w:t>
            </w:r>
          </w:p>
          <w:p w:rsidR="00FD4F72" w:rsidRPr="00016A87" w:rsidRDefault="00FD4F72" w:rsidP="002520EC">
            <w:pPr>
              <w:widowControl w:val="0"/>
              <w:autoSpaceDE w:val="0"/>
              <w:autoSpaceDN w:val="0"/>
              <w:adjustRightInd w:val="0"/>
              <w:ind w:right="48"/>
            </w:pPr>
            <w:r w:rsidRPr="00016A87">
              <w:t>- воспитание умения учиться – способность к самоорганизации с целью решения жизненных задач</w:t>
            </w:r>
          </w:p>
          <w:p w:rsidR="00FD4F72" w:rsidRPr="00016A87" w:rsidRDefault="00FD4F72" w:rsidP="002520EC">
            <w:pPr>
              <w:widowControl w:val="0"/>
              <w:autoSpaceDE w:val="0"/>
              <w:autoSpaceDN w:val="0"/>
              <w:adjustRightInd w:val="0"/>
              <w:ind w:right="48"/>
            </w:pPr>
            <w:r w:rsidRPr="00016A87">
              <w:t>- индивидуальный прогресс в основных сферах личностного развития – эмоциональной, познавательной, саморегуляции.</w:t>
            </w:r>
          </w:p>
        </w:tc>
      </w:tr>
    </w:tbl>
    <w:p w:rsidR="002520EC" w:rsidRDefault="002520EC" w:rsidP="006934EC">
      <w:pPr>
        <w:ind w:firstLine="709"/>
      </w:pPr>
    </w:p>
    <w:p w:rsidR="00412FCD" w:rsidRDefault="00EB3D87" w:rsidP="006934EC">
      <w:pPr>
        <w:ind w:firstLine="709"/>
      </w:pPr>
      <w:r>
        <w:t xml:space="preserve">В связи с внедрением элементов УМК «Русской классической школы» в план внеурочной деятельности в рамках курсов </w:t>
      </w:r>
      <w:r w:rsidR="00606CCD">
        <w:t>«Математика и конструирование»</w:t>
      </w:r>
      <w:r w:rsidR="002D220B">
        <w:t xml:space="preserve"> (увеличено количество часов до 2-х в неделю)</w:t>
      </w:r>
      <w:r w:rsidR="00606CCD">
        <w:t xml:space="preserve"> и «Занимательная грамматика»</w:t>
      </w:r>
      <w:r w:rsidR="002D220B">
        <w:t xml:space="preserve"> (1 кл.)</w:t>
      </w:r>
      <w:r w:rsidR="00C44FD9">
        <w:t xml:space="preserve"> введены темы по словесности и арифметике.</w:t>
      </w:r>
      <w:r w:rsidR="004C64D5">
        <w:t xml:space="preserve"> </w:t>
      </w:r>
      <w:r w:rsidR="00741D47">
        <w:t xml:space="preserve">Курс внеурочной деятельности «Занимательная грамматика» реализуется с данного года только в 1 классе, поскольку содержание 2-4 класса интегрировано в модули «Русской словесности» в рамках русского языка и литературы, а так же в каллиграфии, как отдельного курса. </w:t>
      </w:r>
      <w:r w:rsidR="003B542B">
        <w:t>Содержание к</w:t>
      </w:r>
      <w:r w:rsidR="004C64D5">
        <w:t>урс</w:t>
      </w:r>
      <w:r w:rsidR="003B542B">
        <w:t>а</w:t>
      </w:r>
      <w:r w:rsidR="004C64D5">
        <w:t xml:space="preserve"> «Каллиграфия» может быть частично интегрирован</w:t>
      </w:r>
      <w:r w:rsidR="003B542B">
        <w:t>о</w:t>
      </w:r>
      <w:r w:rsidR="004C64D5">
        <w:t xml:space="preserve"> в предметы учебного плана (русский язык</w:t>
      </w:r>
      <w:r w:rsidR="00A75170">
        <w:t>, изо</w:t>
      </w:r>
      <w:r w:rsidR="004C64D5">
        <w:t>).</w:t>
      </w:r>
      <w:r w:rsidR="009728AB">
        <w:t xml:space="preserve"> </w:t>
      </w:r>
      <w:r w:rsidR="00A33066">
        <w:t>С 2020-21</w:t>
      </w:r>
      <w:r w:rsidR="002520EC">
        <w:t> </w:t>
      </w:r>
      <w:r w:rsidR="00A33066">
        <w:t>уч.г. реализуется программа «Русская история», которая основана на луч</w:t>
      </w:r>
      <w:r w:rsidR="00394908">
        <w:t xml:space="preserve">ших </w:t>
      </w:r>
      <w:r w:rsidR="00A33066">
        <w:t xml:space="preserve">методических разработках «Русской классической школы» и предполагает </w:t>
      </w:r>
      <w:r w:rsidR="00394908">
        <w:t>освоение</w:t>
      </w:r>
      <w:r w:rsidR="00A33066">
        <w:t xml:space="preserve"> курса с использованием </w:t>
      </w:r>
      <w:r w:rsidR="00394908">
        <w:t xml:space="preserve">богатого иллюстративного материала, специально созданных лото с картинами русских художников. </w:t>
      </w:r>
      <w:r w:rsidR="00BB6D9E">
        <w:t>Курс внеурочной деятельности «</w:t>
      </w:r>
      <w:r w:rsidR="00BB6D9E" w:rsidRPr="00BB6D9E">
        <w:t>Подвижные игры</w:t>
      </w:r>
      <w:r w:rsidR="00BB6D9E">
        <w:t xml:space="preserve">» реализуется во всех классах и является третьим уроком физкультуры, отличающимся </w:t>
      </w:r>
      <w:r w:rsidR="00983EFB">
        <w:t xml:space="preserve">технологиями реализации и новыми формами. </w:t>
      </w:r>
      <w:r w:rsidR="00B66663">
        <w:t>Завершение курса «</w:t>
      </w:r>
      <w:r w:rsidR="00B66663" w:rsidRPr="00B66663">
        <w:t>Решение проектных задач</w:t>
      </w:r>
      <w:r w:rsidR="00B66663">
        <w:t xml:space="preserve">» введено в 3 классе в виде </w:t>
      </w:r>
      <w:r w:rsidR="00E14D2F">
        <w:t xml:space="preserve">защиты индивидуальных проектов, в 4 классе данный курс интегрирован в учебные дисциплины. </w:t>
      </w:r>
      <w:r w:rsidR="00AB4D61">
        <w:t xml:space="preserve">Классный час введен как курс внеурочной деятельности и включает в себя тематические классные часы и мероприятия, которые отвечают основным задачам утвержденной в 2020-21 уч.г. Программы воспитания. </w:t>
      </w:r>
    </w:p>
    <w:p w:rsidR="00AB4D61" w:rsidRDefault="00E520FA" w:rsidP="006934EC">
      <w:pPr>
        <w:ind w:firstLine="709"/>
      </w:pPr>
      <w:r>
        <w:t xml:space="preserve">Курс «Православная культура» </w:t>
      </w:r>
      <w:r w:rsidR="006D3F48">
        <w:t xml:space="preserve">в 1-3 кл. с данного учебного года </w:t>
      </w:r>
      <w:r>
        <w:t xml:space="preserve">интегрирован в курс «Русская история», а в 4 классе </w:t>
      </w:r>
      <w:r w:rsidR="00641447">
        <w:t xml:space="preserve">составляет 0,5 часа, реализуется в первом полугодии (17 час.) и </w:t>
      </w:r>
      <w:r>
        <w:t>направлен на подготовку учащихся к олимпиаде по «Основам православной культуры».</w:t>
      </w:r>
      <w:r w:rsidR="00484BD5">
        <w:t xml:space="preserve"> «Церковное пение» с данного года реализуется в 1 кл. только как учебный курс, в 4 классе интегрирован в программу учебного курса «Церковнославянский язык» и предполагает </w:t>
      </w:r>
      <w:r w:rsidR="00527178">
        <w:t xml:space="preserve">итоговую аттестацию по содержанию курса за весь уровень обучения. </w:t>
      </w:r>
    </w:p>
    <w:p w:rsidR="00412FCD" w:rsidRDefault="00983EFB" w:rsidP="006934EC">
      <w:pPr>
        <w:ind w:firstLine="709"/>
      </w:pPr>
      <w:r>
        <w:t>Программа курса «Основы православной веры («Закон Божий»)», «Церковное пение», «Церковнославянский язык» реализуются на основе рабочих программ Синодального ОРОиК РПЦ и предполагают безотметочную аттестацию по окончанию полного курса в виде собеседования с комиссией во главе с Духовником гимназии.</w:t>
      </w:r>
      <w:r w:rsidR="005475C8">
        <w:t xml:space="preserve"> </w:t>
      </w:r>
    </w:p>
    <w:p w:rsidR="000D3689" w:rsidRDefault="005475C8" w:rsidP="006934EC">
      <w:pPr>
        <w:ind w:firstLine="709"/>
      </w:pPr>
      <w:r>
        <w:t>Внеурочная деятельность – неотъемлемый компонент основной образовательной программы, результаты освоения которой подлежат итоговой аттестации.</w:t>
      </w:r>
      <w:r w:rsidR="003B542B">
        <w:t xml:space="preserve"> </w:t>
      </w:r>
      <w:r w:rsidR="00412FCD">
        <w:t>По курсам внеурочной деятельности в</w:t>
      </w:r>
      <w:r w:rsidR="006934EC">
        <w:t xml:space="preserve">озможен зачет результатов, согласно Положению «О порядке зачета результатов освоения учащимися учебных предметов, курсов внеурочной деятельности, дисциплин (модулей), дополнительных образовательных программ в других организациях, осуществляющих образовательную деятельность». </w:t>
      </w:r>
    </w:p>
    <w:p w:rsidR="00EB3D87" w:rsidRDefault="009728AB" w:rsidP="006934EC">
      <w:pPr>
        <w:ind w:firstLine="709"/>
      </w:pPr>
      <w:r>
        <w:t xml:space="preserve">Особенностью плана внеурочной деятельности 2020-21 уч.г. </w:t>
      </w:r>
      <w:r w:rsidR="00A33066">
        <w:t xml:space="preserve">является его ориентация на использование дистанционных технологий в реализации программ. </w:t>
      </w:r>
      <w:r w:rsidR="009F0A83" w:rsidRPr="009F0A83">
        <w:t>В случае применения дистанционных образовательных технологий возможны гибридные форматы. Гибридное обучение – форма организации образовательного процесса, при которой часть участников процесса обучения находится в школе, а часть – дома. Решение об использовании гибридного обучения принимается образовательной организацией самостоятельно в зависимости от технического обеспечения и существующей эпидемиологической обстановки.</w:t>
      </w:r>
    </w:p>
    <w:p w:rsidR="00FD4F72" w:rsidRDefault="00FD4F72" w:rsidP="004C64D5">
      <w:pPr>
        <w:ind w:firstLine="709"/>
      </w:pPr>
      <w:r w:rsidRPr="005A75EC">
        <w:t>Внеу</w:t>
      </w:r>
      <w:r>
        <w:t>рочная</w:t>
      </w:r>
      <w:r w:rsidRPr="005A75EC">
        <w:t xml:space="preserve"> деятельность учащихся реализуется в основном в коллективных формах. План внеу</w:t>
      </w:r>
      <w:r>
        <w:t>рочной</w:t>
      </w:r>
      <w:r w:rsidRPr="005A75EC">
        <w:t xml:space="preserve"> деятельности по основным направлениям содержит следующие формы работы:</w:t>
      </w:r>
    </w:p>
    <w:p w:rsidR="002520EC" w:rsidRDefault="002520EC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0558E1" w:rsidRDefault="000558E1" w:rsidP="000558E1">
      <w:pPr>
        <w:jc w:val="center"/>
        <w:rPr>
          <w:b/>
          <w:sz w:val="28"/>
          <w:szCs w:val="28"/>
        </w:rPr>
      </w:pPr>
      <w:r w:rsidRPr="007B2ED7">
        <w:rPr>
          <w:b/>
          <w:sz w:val="28"/>
          <w:szCs w:val="28"/>
        </w:rPr>
        <w:lastRenderedPageBreak/>
        <w:t xml:space="preserve">ПЛАН </w:t>
      </w:r>
      <w:r>
        <w:rPr>
          <w:b/>
          <w:sz w:val="28"/>
          <w:szCs w:val="28"/>
        </w:rPr>
        <w:t xml:space="preserve">РЕАЛИЗАЦИИ КУРСОВ </w:t>
      </w:r>
      <w:r w:rsidRPr="007B2ED7">
        <w:rPr>
          <w:b/>
          <w:sz w:val="28"/>
          <w:szCs w:val="28"/>
        </w:rPr>
        <w:t>ВНЕУРОЧНОЙ ДЕЯТЕЛЬНОСТИ</w:t>
      </w:r>
    </w:p>
    <w:p w:rsidR="000558E1" w:rsidRDefault="000558E1" w:rsidP="000558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2020-2021 уч.г. </w:t>
      </w:r>
      <w:r w:rsidR="002520EC">
        <w:rPr>
          <w:b/>
          <w:sz w:val="28"/>
          <w:szCs w:val="28"/>
        </w:rPr>
        <w:t>(таблица 2, 3)</w:t>
      </w:r>
    </w:p>
    <w:p w:rsidR="000558E1" w:rsidRPr="002520EC" w:rsidRDefault="002520EC" w:rsidP="002520EC">
      <w:pPr>
        <w:jc w:val="left"/>
        <w:rPr>
          <w:sz w:val="28"/>
          <w:szCs w:val="28"/>
        </w:rPr>
      </w:pPr>
      <w:r w:rsidRPr="002520EC">
        <w:rPr>
          <w:sz w:val="28"/>
          <w:szCs w:val="28"/>
        </w:rPr>
        <w:t xml:space="preserve">Таблица 2 – </w:t>
      </w:r>
      <w:r w:rsidR="000558E1" w:rsidRPr="002520EC">
        <w:rPr>
          <w:sz w:val="28"/>
          <w:szCs w:val="28"/>
        </w:rPr>
        <w:t>Недельный</w:t>
      </w:r>
      <w:r w:rsidRPr="002520EC">
        <w:rPr>
          <w:sz w:val="28"/>
          <w:szCs w:val="28"/>
        </w:rPr>
        <w:t xml:space="preserve"> план реализации курсов внеурочной деятельности </w:t>
      </w:r>
    </w:p>
    <w:tbl>
      <w:tblPr>
        <w:tblW w:w="9303" w:type="dxa"/>
        <w:tblInd w:w="94" w:type="dxa"/>
        <w:tblLook w:val="04A0"/>
      </w:tblPr>
      <w:tblGrid>
        <w:gridCol w:w="2566"/>
        <w:gridCol w:w="2977"/>
        <w:gridCol w:w="940"/>
        <w:gridCol w:w="940"/>
        <w:gridCol w:w="940"/>
        <w:gridCol w:w="940"/>
      </w:tblGrid>
      <w:tr w:rsidR="000558E1" w:rsidRPr="00C41111" w:rsidTr="002520EC">
        <w:trPr>
          <w:trHeight w:val="585"/>
        </w:trPr>
        <w:tc>
          <w:tcPr>
            <w:tcW w:w="2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8E1" w:rsidRPr="00C41111" w:rsidRDefault="000558E1" w:rsidP="002520EC">
            <w:pPr>
              <w:jc w:val="center"/>
              <w:rPr>
                <w:rFonts w:eastAsia="Times New Roman"/>
                <w:b/>
                <w:bCs/>
                <w:i/>
                <w:lang w:eastAsia="ru-RU"/>
              </w:rPr>
            </w:pPr>
            <w:r w:rsidRPr="00C41111">
              <w:rPr>
                <w:rFonts w:eastAsia="Times New Roman"/>
                <w:b/>
                <w:bCs/>
                <w:i/>
                <w:sz w:val="22"/>
                <w:szCs w:val="22"/>
                <w:lang w:eastAsia="ru-RU"/>
              </w:rPr>
              <w:t>Направление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8E1" w:rsidRPr="00C41111" w:rsidRDefault="000558E1" w:rsidP="002520EC">
            <w:pPr>
              <w:jc w:val="center"/>
              <w:rPr>
                <w:rFonts w:eastAsia="Times New Roman"/>
                <w:b/>
                <w:bCs/>
                <w:i/>
                <w:lang w:eastAsia="ru-RU"/>
              </w:rPr>
            </w:pPr>
            <w:r w:rsidRPr="00C41111">
              <w:rPr>
                <w:rFonts w:eastAsia="Times New Roman"/>
                <w:b/>
                <w:bCs/>
                <w:i/>
                <w:sz w:val="22"/>
                <w:szCs w:val="22"/>
                <w:lang w:eastAsia="ru-RU"/>
              </w:rPr>
              <w:t>Курс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8E1" w:rsidRPr="00C41111" w:rsidRDefault="000558E1" w:rsidP="002520EC">
            <w:pPr>
              <w:jc w:val="center"/>
              <w:rPr>
                <w:rFonts w:eastAsia="Times New Roman"/>
                <w:b/>
                <w:bCs/>
                <w:i/>
                <w:lang w:eastAsia="ru-RU"/>
              </w:rPr>
            </w:pPr>
            <w:r w:rsidRPr="00C41111">
              <w:rPr>
                <w:rFonts w:eastAsia="Times New Roman"/>
                <w:b/>
                <w:bCs/>
                <w:i/>
                <w:lang w:eastAsia="ru-RU"/>
              </w:rPr>
              <w:t>1кл.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8E1" w:rsidRPr="00C41111" w:rsidRDefault="000558E1" w:rsidP="002520EC">
            <w:pPr>
              <w:jc w:val="center"/>
              <w:rPr>
                <w:rFonts w:eastAsia="Times New Roman"/>
                <w:b/>
                <w:bCs/>
                <w:i/>
                <w:lang w:eastAsia="ru-RU"/>
              </w:rPr>
            </w:pPr>
            <w:r w:rsidRPr="00C41111">
              <w:rPr>
                <w:rFonts w:eastAsia="Times New Roman"/>
                <w:b/>
                <w:bCs/>
                <w:i/>
                <w:lang w:eastAsia="ru-RU"/>
              </w:rPr>
              <w:t>2кл.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8E1" w:rsidRPr="00C41111" w:rsidRDefault="000558E1" w:rsidP="002520EC">
            <w:pPr>
              <w:jc w:val="center"/>
              <w:rPr>
                <w:rFonts w:eastAsia="Times New Roman"/>
                <w:b/>
                <w:bCs/>
                <w:i/>
                <w:lang w:eastAsia="ru-RU"/>
              </w:rPr>
            </w:pPr>
            <w:r w:rsidRPr="00C41111">
              <w:rPr>
                <w:rFonts w:eastAsia="Times New Roman"/>
                <w:b/>
                <w:bCs/>
                <w:i/>
                <w:lang w:eastAsia="ru-RU"/>
              </w:rPr>
              <w:t>3кл.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8E1" w:rsidRPr="00C41111" w:rsidRDefault="000558E1" w:rsidP="002520EC">
            <w:pPr>
              <w:jc w:val="center"/>
              <w:rPr>
                <w:rFonts w:eastAsia="Times New Roman"/>
                <w:b/>
                <w:bCs/>
                <w:i/>
                <w:lang w:eastAsia="ru-RU"/>
              </w:rPr>
            </w:pPr>
            <w:r w:rsidRPr="00C41111">
              <w:rPr>
                <w:rFonts w:eastAsia="Times New Roman"/>
                <w:b/>
                <w:bCs/>
                <w:i/>
                <w:lang w:eastAsia="ru-RU"/>
              </w:rPr>
              <w:t>4кл.</w:t>
            </w:r>
          </w:p>
        </w:tc>
      </w:tr>
      <w:tr w:rsidR="000558E1" w:rsidRPr="000D3689" w:rsidTr="002520EC">
        <w:trPr>
          <w:trHeight w:val="585"/>
        </w:trPr>
        <w:tc>
          <w:tcPr>
            <w:tcW w:w="25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8E1" w:rsidRPr="000D3689" w:rsidRDefault="000558E1" w:rsidP="002520EC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0D3689">
              <w:rPr>
                <w:rFonts w:eastAsia="Times New Roman"/>
                <w:bCs/>
                <w:sz w:val="22"/>
                <w:szCs w:val="22"/>
                <w:lang w:eastAsia="ru-RU"/>
              </w:rPr>
              <w:t>Духовно-</w:t>
            </w:r>
            <w:r>
              <w:rPr>
                <w:rFonts w:eastAsia="Times New Roman"/>
                <w:bCs/>
                <w:sz w:val="22"/>
                <w:szCs w:val="22"/>
                <w:lang w:eastAsia="ru-RU"/>
              </w:rPr>
              <w:t>н</w:t>
            </w:r>
            <w:r w:rsidRPr="000D3689">
              <w:rPr>
                <w:rFonts w:eastAsia="Times New Roman"/>
                <w:bCs/>
                <w:sz w:val="22"/>
                <w:szCs w:val="22"/>
                <w:lang w:eastAsia="ru-RU"/>
              </w:rPr>
              <w:t>равственное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8E1" w:rsidRPr="000D3689" w:rsidRDefault="000558E1" w:rsidP="002520EC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0D3689">
              <w:rPr>
                <w:rFonts w:eastAsia="Times New Roman"/>
                <w:bCs/>
                <w:sz w:val="22"/>
                <w:szCs w:val="22"/>
                <w:lang w:eastAsia="ru-RU"/>
              </w:rPr>
              <w:t>Основы православной веры (Закон Божий)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8E1" w:rsidRPr="000D3689" w:rsidRDefault="000558E1" w:rsidP="002520EC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0D3689">
              <w:rPr>
                <w:rFonts w:eastAsia="Times New Roman"/>
                <w:bCs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8E1" w:rsidRPr="000D3689" w:rsidRDefault="000558E1" w:rsidP="002520EC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0D3689">
              <w:rPr>
                <w:rFonts w:eastAsia="Times New Roman"/>
                <w:bCs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8E1" w:rsidRPr="000D3689" w:rsidRDefault="000558E1" w:rsidP="002520EC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0D3689">
              <w:rPr>
                <w:rFonts w:eastAsia="Times New Roman"/>
                <w:bCs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8E1" w:rsidRPr="000D3689" w:rsidRDefault="000558E1" w:rsidP="002520EC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0D3689">
              <w:rPr>
                <w:rFonts w:eastAsia="Times New Roman"/>
                <w:bCs/>
                <w:lang w:eastAsia="ru-RU"/>
              </w:rPr>
              <w:t>1</w:t>
            </w:r>
          </w:p>
        </w:tc>
      </w:tr>
      <w:tr w:rsidR="000558E1" w:rsidRPr="000D3689" w:rsidTr="002520EC">
        <w:trPr>
          <w:trHeight w:val="330"/>
        </w:trPr>
        <w:tc>
          <w:tcPr>
            <w:tcW w:w="2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8E1" w:rsidRPr="000D3689" w:rsidRDefault="000558E1" w:rsidP="002520EC">
            <w:pPr>
              <w:jc w:val="left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8E1" w:rsidRPr="000D3689" w:rsidRDefault="000558E1" w:rsidP="002520EC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0D3689">
              <w:rPr>
                <w:rFonts w:eastAsia="Times New Roman"/>
                <w:bCs/>
                <w:sz w:val="22"/>
                <w:szCs w:val="22"/>
                <w:lang w:eastAsia="ru-RU"/>
              </w:rPr>
              <w:t>Церковнославянский язык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8E1" w:rsidRPr="000D3689" w:rsidRDefault="000558E1" w:rsidP="002520EC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0D3689">
              <w:rPr>
                <w:rFonts w:eastAsia="Times New Roman"/>
                <w:bCs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8E1" w:rsidRPr="000D3689" w:rsidRDefault="000558E1" w:rsidP="002520EC">
            <w:pPr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8E1" w:rsidRPr="000D3689" w:rsidRDefault="000558E1" w:rsidP="002520EC">
            <w:pPr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8E1" w:rsidRPr="000D3689" w:rsidRDefault="000558E1" w:rsidP="002520EC">
            <w:pPr>
              <w:jc w:val="center"/>
              <w:rPr>
                <w:rFonts w:eastAsia="Times New Roman"/>
                <w:bCs/>
                <w:lang w:eastAsia="ru-RU"/>
              </w:rPr>
            </w:pPr>
          </w:p>
        </w:tc>
      </w:tr>
      <w:tr w:rsidR="000558E1" w:rsidRPr="000D3689" w:rsidTr="002520EC">
        <w:trPr>
          <w:trHeight w:val="330"/>
        </w:trPr>
        <w:tc>
          <w:tcPr>
            <w:tcW w:w="2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8E1" w:rsidRPr="000D3689" w:rsidRDefault="000558E1" w:rsidP="002520EC">
            <w:pPr>
              <w:jc w:val="left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8E1" w:rsidRPr="000D3689" w:rsidRDefault="000558E1" w:rsidP="002520EC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0D3689">
              <w:rPr>
                <w:rFonts w:eastAsia="Times New Roman"/>
                <w:bCs/>
                <w:sz w:val="22"/>
                <w:szCs w:val="22"/>
                <w:lang w:eastAsia="ru-RU"/>
              </w:rPr>
              <w:t>Православная культура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8E1" w:rsidRPr="000D3689" w:rsidRDefault="000558E1" w:rsidP="002520EC">
            <w:pPr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8E1" w:rsidRPr="000D3689" w:rsidRDefault="000558E1" w:rsidP="002520EC">
            <w:pPr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8E1" w:rsidRPr="000D3689" w:rsidRDefault="000558E1" w:rsidP="002520EC">
            <w:pPr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8E1" w:rsidRPr="000D3689" w:rsidRDefault="000558E1" w:rsidP="002520EC">
            <w:pPr>
              <w:jc w:val="center"/>
              <w:rPr>
                <w:rFonts w:eastAsia="Times New Roman"/>
                <w:bCs/>
                <w:i/>
                <w:iCs/>
                <w:lang w:eastAsia="ru-RU"/>
              </w:rPr>
            </w:pPr>
            <w:r w:rsidRPr="00736365">
              <w:rPr>
                <w:rFonts w:eastAsia="Times New Roman"/>
                <w:bCs/>
                <w:i/>
                <w:iCs/>
                <w:lang w:eastAsia="ru-RU"/>
              </w:rPr>
              <w:t>0,5</w:t>
            </w:r>
          </w:p>
        </w:tc>
      </w:tr>
      <w:tr w:rsidR="000558E1" w:rsidRPr="000D3689" w:rsidTr="002520EC">
        <w:trPr>
          <w:trHeight w:val="330"/>
        </w:trPr>
        <w:tc>
          <w:tcPr>
            <w:tcW w:w="2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8E1" w:rsidRPr="000D3689" w:rsidRDefault="000558E1" w:rsidP="002520EC">
            <w:pPr>
              <w:jc w:val="left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8E1" w:rsidRPr="000D3689" w:rsidRDefault="000558E1" w:rsidP="002520EC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0D3689">
              <w:rPr>
                <w:rFonts w:eastAsia="Times New Roman"/>
                <w:bCs/>
                <w:sz w:val="22"/>
                <w:szCs w:val="22"/>
                <w:lang w:eastAsia="ru-RU"/>
              </w:rPr>
              <w:t>Церковное пение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8E1" w:rsidRPr="000D3689" w:rsidRDefault="000558E1" w:rsidP="002520EC">
            <w:pPr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8E1" w:rsidRPr="000D3689" w:rsidRDefault="000558E1" w:rsidP="002520EC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0D3689">
              <w:rPr>
                <w:rFonts w:eastAsia="Times New Roman"/>
                <w:bCs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8E1" w:rsidRPr="000D3689" w:rsidRDefault="000558E1" w:rsidP="002520EC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0D3689">
              <w:rPr>
                <w:rFonts w:eastAsia="Times New Roman"/>
                <w:bCs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8E1" w:rsidRPr="000D3689" w:rsidRDefault="000558E1" w:rsidP="002520EC">
            <w:pPr>
              <w:jc w:val="center"/>
              <w:rPr>
                <w:rFonts w:eastAsia="Times New Roman"/>
                <w:bCs/>
                <w:lang w:eastAsia="ru-RU"/>
              </w:rPr>
            </w:pPr>
          </w:p>
        </w:tc>
      </w:tr>
      <w:tr w:rsidR="000558E1" w:rsidRPr="000D3689" w:rsidTr="002520EC">
        <w:trPr>
          <w:trHeight w:val="330"/>
        </w:trPr>
        <w:tc>
          <w:tcPr>
            <w:tcW w:w="2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8E1" w:rsidRPr="000D3689" w:rsidRDefault="000558E1" w:rsidP="002520EC">
            <w:pPr>
              <w:jc w:val="left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8E1" w:rsidRPr="000D3689" w:rsidRDefault="000558E1" w:rsidP="002520EC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0D3689">
              <w:rPr>
                <w:rFonts w:eastAsia="Times New Roman"/>
                <w:bCs/>
                <w:sz w:val="22"/>
                <w:szCs w:val="22"/>
                <w:lang w:eastAsia="ru-RU"/>
              </w:rPr>
              <w:t>Православная литература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8E1" w:rsidRPr="000D3689" w:rsidRDefault="000558E1" w:rsidP="002520EC">
            <w:pPr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8E1" w:rsidRPr="000D3689" w:rsidRDefault="000558E1" w:rsidP="002520EC">
            <w:pPr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8E1" w:rsidRPr="000D3689" w:rsidRDefault="000558E1" w:rsidP="002520EC">
            <w:pPr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8E1" w:rsidRPr="000D3689" w:rsidRDefault="000558E1" w:rsidP="002520EC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0D3689">
              <w:rPr>
                <w:rFonts w:eastAsia="Times New Roman"/>
                <w:bCs/>
                <w:lang w:eastAsia="ru-RU"/>
              </w:rPr>
              <w:t>1</w:t>
            </w:r>
          </w:p>
        </w:tc>
      </w:tr>
      <w:tr w:rsidR="000558E1" w:rsidRPr="000D3689" w:rsidTr="002520EC">
        <w:trPr>
          <w:trHeight w:val="330"/>
        </w:trPr>
        <w:tc>
          <w:tcPr>
            <w:tcW w:w="256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8E1" w:rsidRPr="000D3689" w:rsidRDefault="000558E1" w:rsidP="002520EC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0D3689">
              <w:rPr>
                <w:rFonts w:eastAsia="Times New Roman"/>
                <w:bCs/>
                <w:sz w:val="22"/>
                <w:szCs w:val="22"/>
                <w:lang w:eastAsia="ru-RU"/>
              </w:rPr>
              <w:t>Общеинтеллектуальное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8E1" w:rsidRPr="000D3689" w:rsidRDefault="000558E1" w:rsidP="002520EC">
            <w:pPr>
              <w:jc w:val="left"/>
              <w:rPr>
                <w:rFonts w:eastAsia="Times New Roman"/>
                <w:lang w:eastAsia="ru-RU"/>
              </w:rPr>
            </w:pPr>
            <w:r w:rsidRPr="000D3689">
              <w:rPr>
                <w:rFonts w:eastAsia="Times New Roman"/>
                <w:sz w:val="22"/>
                <w:szCs w:val="22"/>
                <w:lang w:eastAsia="ru-RU"/>
              </w:rPr>
              <w:t>Занимательная грамматика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8E1" w:rsidRPr="000D3689" w:rsidRDefault="000558E1" w:rsidP="002520EC">
            <w:pPr>
              <w:jc w:val="center"/>
              <w:rPr>
                <w:rFonts w:eastAsia="Times New Roman"/>
                <w:lang w:eastAsia="ru-RU"/>
              </w:rPr>
            </w:pPr>
            <w:r w:rsidRPr="000D3689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8E1" w:rsidRPr="000D3689" w:rsidRDefault="000558E1" w:rsidP="002520E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8E1" w:rsidRPr="000D3689" w:rsidRDefault="000558E1" w:rsidP="002520E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8E1" w:rsidRPr="000D3689" w:rsidRDefault="000558E1" w:rsidP="002520EC">
            <w:pPr>
              <w:jc w:val="center"/>
              <w:rPr>
                <w:rFonts w:eastAsia="Times New Roman"/>
                <w:lang w:eastAsia="ru-RU"/>
              </w:rPr>
            </w:pPr>
          </w:p>
        </w:tc>
      </w:tr>
      <w:tr w:rsidR="000558E1" w:rsidRPr="000D3689" w:rsidTr="002520EC">
        <w:trPr>
          <w:trHeight w:val="330"/>
        </w:trPr>
        <w:tc>
          <w:tcPr>
            <w:tcW w:w="256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8E1" w:rsidRPr="000D3689" w:rsidRDefault="000558E1" w:rsidP="002520EC">
            <w:pPr>
              <w:jc w:val="left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8E1" w:rsidRPr="000D3689" w:rsidRDefault="000558E1" w:rsidP="002520EC">
            <w:pPr>
              <w:jc w:val="left"/>
              <w:rPr>
                <w:rFonts w:eastAsia="Times New Roman"/>
                <w:lang w:eastAsia="ru-RU"/>
              </w:rPr>
            </w:pPr>
            <w:r w:rsidRPr="000D3689">
              <w:rPr>
                <w:rFonts w:eastAsia="Times New Roman"/>
                <w:sz w:val="22"/>
                <w:szCs w:val="22"/>
                <w:lang w:eastAsia="ru-RU"/>
              </w:rPr>
              <w:t>Русская история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8E1" w:rsidRPr="000D3689" w:rsidRDefault="000558E1" w:rsidP="002520EC">
            <w:pPr>
              <w:jc w:val="center"/>
              <w:rPr>
                <w:rFonts w:eastAsia="Times New Roman"/>
                <w:lang w:eastAsia="ru-RU"/>
              </w:rPr>
            </w:pPr>
            <w:r w:rsidRPr="000D3689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8E1" w:rsidRPr="000D3689" w:rsidRDefault="000558E1" w:rsidP="002520EC">
            <w:pPr>
              <w:jc w:val="center"/>
              <w:rPr>
                <w:rFonts w:eastAsia="Times New Roman"/>
                <w:lang w:eastAsia="ru-RU"/>
              </w:rPr>
            </w:pPr>
            <w:r w:rsidRPr="000D3689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8E1" w:rsidRPr="000D3689" w:rsidRDefault="000558E1" w:rsidP="002520EC">
            <w:pPr>
              <w:jc w:val="center"/>
              <w:rPr>
                <w:rFonts w:eastAsia="Times New Roman"/>
                <w:lang w:eastAsia="ru-RU"/>
              </w:rPr>
            </w:pPr>
            <w:r w:rsidRPr="000D3689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8E1" w:rsidRPr="000D3689" w:rsidRDefault="000558E1" w:rsidP="002520EC">
            <w:pPr>
              <w:jc w:val="center"/>
              <w:rPr>
                <w:rFonts w:eastAsia="Times New Roman"/>
                <w:lang w:eastAsia="ru-RU"/>
              </w:rPr>
            </w:pPr>
            <w:r w:rsidRPr="000D3689">
              <w:rPr>
                <w:rFonts w:eastAsia="Times New Roman"/>
                <w:lang w:eastAsia="ru-RU"/>
              </w:rPr>
              <w:t>2</w:t>
            </w:r>
          </w:p>
        </w:tc>
      </w:tr>
      <w:tr w:rsidR="000558E1" w:rsidRPr="000D3689" w:rsidTr="002520EC">
        <w:trPr>
          <w:trHeight w:val="330"/>
        </w:trPr>
        <w:tc>
          <w:tcPr>
            <w:tcW w:w="256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8E1" w:rsidRPr="000D3689" w:rsidRDefault="000558E1" w:rsidP="002520EC">
            <w:pPr>
              <w:jc w:val="left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8E1" w:rsidRPr="000D3689" w:rsidRDefault="000558E1" w:rsidP="002520EC">
            <w:pPr>
              <w:jc w:val="left"/>
              <w:rPr>
                <w:rFonts w:eastAsia="Times New Roman"/>
                <w:lang w:eastAsia="ru-RU"/>
              </w:rPr>
            </w:pPr>
            <w:r w:rsidRPr="000D3689">
              <w:rPr>
                <w:rFonts w:eastAsia="Times New Roman"/>
                <w:sz w:val="22"/>
                <w:szCs w:val="22"/>
                <w:lang w:eastAsia="ru-RU"/>
              </w:rPr>
              <w:t>Работа с текстом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8E1" w:rsidRPr="000D3689" w:rsidRDefault="000558E1" w:rsidP="002520E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8E1" w:rsidRPr="000D3689" w:rsidRDefault="000558E1" w:rsidP="002520E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8E1" w:rsidRPr="000D3689" w:rsidRDefault="000558E1" w:rsidP="002520E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8E1" w:rsidRPr="000D3689" w:rsidRDefault="000558E1" w:rsidP="002520EC">
            <w:pPr>
              <w:jc w:val="center"/>
              <w:rPr>
                <w:rFonts w:eastAsia="Times New Roman"/>
                <w:lang w:eastAsia="ru-RU"/>
              </w:rPr>
            </w:pPr>
            <w:r w:rsidRPr="000D3689">
              <w:rPr>
                <w:rFonts w:eastAsia="Times New Roman"/>
                <w:lang w:eastAsia="ru-RU"/>
              </w:rPr>
              <w:t>1</w:t>
            </w:r>
          </w:p>
        </w:tc>
      </w:tr>
      <w:tr w:rsidR="000558E1" w:rsidRPr="000D3689" w:rsidTr="002520EC">
        <w:trPr>
          <w:trHeight w:val="330"/>
        </w:trPr>
        <w:tc>
          <w:tcPr>
            <w:tcW w:w="256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8E1" w:rsidRPr="000D3689" w:rsidRDefault="000558E1" w:rsidP="002520EC">
            <w:pPr>
              <w:jc w:val="left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8E1" w:rsidRPr="000D3689" w:rsidRDefault="000558E1" w:rsidP="002520EC">
            <w:pPr>
              <w:jc w:val="left"/>
              <w:rPr>
                <w:rFonts w:eastAsia="Times New Roman"/>
                <w:lang w:eastAsia="ru-RU"/>
              </w:rPr>
            </w:pPr>
            <w:r w:rsidRPr="000D3689">
              <w:rPr>
                <w:rFonts w:eastAsia="Times New Roman"/>
                <w:sz w:val="22"/>
                <w:szCs w:val="22"/>
                <w:lang w:eastAsia="ru-RU"/>
              </w:rPr>
              <w:t>Математика и конструирование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8E1" w:rsidRPr="000D3689" w:rsidRDefault="000558E1" w:rsidP="002520EC">
            <w:pPr>
              <w:jc w:val="center"/>
              <w:rPr>
                <w:rFonts w:eastAsia="Times New Roman"/>
                <w:lang w:eastAsia="ru-RU"/>
              </w:rPr>
            </w:pPr>
            <w:r w:rsidRPr="000D3689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8E1" w:rsidRPr="000D3689" w:rsidRDefault="000558E1" w:rsidP="002520EC">
            <w:pPr>
              <w:jc w:val="center"/>
              <w:rPr>
                <w:rFonts w:eastAsia="Times New Roman"/>
                <w:lang w:eastAsia="ru-RU"/>
              </w:rPr>
            </w:pPr>
            <w:r w:rsidRPr="000D3689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8E1" w:rsidRPr="000D3689" w:rsidRDefault="000558E1" w:rsidP="002520EC">
            <w:pPr>
              <w:jc w:val="center"/>
              <w:rPr>
                <w:rFonts w:eastAsia="Times New Roman"/>
                <w:lang w:eastAsia="ru-RU"/>
              </w:rPr>
            </w:pPr>
            <w:r w:rsidRPr="000D3689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8E1" w:rsidRPr="000D3689" w:rsidRDefault="000558E1" w:rsidP="002520EC">
            <w:pPr>
              <w:jc w:val="center"/>
              <w:rPr>
                <w:rFonts w:eastAsia="Times New Roman"/>
                <w:lang w:eastAsia="ru-RU"/>
              </w:rPr>
            </w:pPr>
            <w:r w:rsidRPr="000D3689">
              <w:rPr>
                <w:rFonts w:eastAsia="Times New Roman"/>
                <w:lang w:eastAsia="ru-RU"/>
              </w:rPr>
              <w:t>2</w:t>
            </w:r>
          </w:p>
        </w:tc>
      </w:tr>
      <w:tr w:rsidR="000558E1" w:rsidRPr="000D3689" w:rsidTr="002520EC">
        <w:trPr>
          <w:trHeight w:val="330"/>
        </w:trPr>
        <w:tc>
          <w:tcPr>
            <w:tcW w:w="25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8E1" w:rsidRPr="000D3689" w:rsidRDefault="000558E1" w:rsidP="002520EC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0D3689">
              <w:rPr>
                <w:rFonts w:eastAsia="Times New Roman"/>
                <w:bCs/>
                <w:sz w:val="22"/>
                <w:szCs w:val="22"/>
                <w:lang w:eastAsia="ru-RU"/>
              </w:rPr>
              <w:t>Общекультурное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8E1" w:rsidRPr="000D3689" w:rsidRDefault="000558E1" w:rsidP="002520EC">
            <w:pPr>
              <w:jc w:val="left"/>
              <w:rPr>
                <w:rFonts w:eastAsia="Times New Roman"/>
                <w:lang w:eastAsia="ru-RU"/>
              </w:rPr>
            </w:pPr>
            <w:r w:rsidRPr="000D3689">
              <w:rPr>
                <w:rFonts w:eastAsia="Times New Roman"/>
                <w:sz w:val="22"/>
                <w:szCs w:val="22"/>
                <w:lang w:eastAsia="ru-RU"/>
              </w:rPr>
              <w:t>Каллиграфия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8E1" w:rsidRPr="000D3689" w:rsidRDefault="000558E1" w:rsidP="002520E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8E1" w:rsidRPr="000D3689" w:rsidRDefault="000558E1" w:rsidP="002520EC">
            <w:pPr>
              <w:jc w:val="center"/>
              <w:rPr>
                <w:rFonts w:eastAsia="Times New Roman"/>
                <w:lang w:eastAsia="ru-RU"/>
              </w:rPr>
            </w:pPr>
            <w:r w:rsidRPr="000D3689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8E1" w:rsidRPr="000D3689" w:rsidRDefault="000558E1" w:rsidP="002520EC">
            <w:pPr>
              <w:jc w:val="center"/>
              <w:rPr>
                <w:rFonts w:eastAsia="Times New Roman"/>
                <w:lang w:eastAsia="ru-RU"/>
              </w:rPr>
            </w:pPr>
            <w:r w:rsidRPr="000D3689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8E1" w:rsidRPr="000D3689" w:rsidRDefault="000558E1" w:rsidP="002520EC">
            <w:pPr>
              <w:jc w:val="center"/>
              <w:rPr>
                <w:rFonts w:eastAsia="Times New Roman"/>
                <w:lang w:eastAsia="ru-RU"/>
              </w:rPr>
            </w:pPr>
            <w:r w:rsidRPr="000D3689">
              <w:rPr>
                <w:rFonts w:eastAsia="Times New Roman"/>
                <w:lang w:eastAsia="ru-RU"/>
              </w:rPr>
              <w:t>1</w:t>
            </w:r>
          </w:p>
        </w:tc>
      </w:tr>
      <w:tr w:rsidR="000558E1" w:rsidRPr="000D3689" w:rsidTr="002520EC">
        <w:trPr>
          <w:trHeight w:val="615"/>
        </w:trPr>
        <w:tc>
          <w:tcPr>
            <w:tcW w:w="25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8E1" w:rsidRPr="000D3689" w:rsidRDefault="000558E1" w:rsidP="002520EC">
            <w:pPr>
              <w:jc w:val="left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8E1" w:rsidRPr="000D3689" w:rsidRDefault="000558E1" w:rsidP="002520EC">
            <w:pPr>
              <w:jc w:val="left"/>
              <w:rPr>
                <w:rFonts w:eastAsia="Times New Roman"/>
                <w:lang w:eastAsia="ru-RU"/>
              </w:rPr>
            </w:pPr>
            <w:r w:rsidRPr="000D3689">
              <w:rPr>
                <w:rFonts w:eastAsia="Times New Roman"/>
                <w:sz w:val="22"/>
                <w:szCs w:val="22"/>
                <w:lang w:eastAsia="ru-RU"/>
              </w:rPr>
              <w:t>Лингвистический театр «В гостях у сказки»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8E1" w:rsidRPr="000D3689" w:rsidRDefault="000558E1" w:rsidP="002520EC">
            <w:pPr>
              <w:jc w:val="center"/>
              <w:rPr>
                <w:rFonts w:eastAsia="Times New Roman"/>
                <w:lang w:eastAsia="ru-RU"/>
              </w:rPr>
            </w:pPr>
            <w:r w:rsidRPr="000D3689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8E1" w:rsidRPr="000D3689" w:rsidRDefault="000558E1" w:rsidP="002520E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8E1" w:rsidRPr="000D3689" w:rsidRDefault="000558E1" w:rsidP="002520E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8E1" w:rsidRPr="000D3689" w:rsidRDefault="000558E1" w:rsidP="002520EC">
            <w:pPr>
              <w:jc w:val="center"/>
              <w:rPr>
                <w:rFonts w:eastAsia="Times New Roman"/>
                <w:lang w:eastAsia="ru-RU"/>
              </w:rPr>
            </w:pPr>
          </w:p>
        </w:tc>
      </w:tr>
      <w:tr w:rsidR="000558E1" w:rsidRPr="000D3689" w:rsidTr="002520EC">
        <w:trPr>
          <w:trHeight w:val="330"/>
        </w:trPr>
        <w:tc>
          <w:tcPr>
            <w:tcW w:w="256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8E1" w:rsidRPr="000D3689" w:rsidRDefault="000558E1" w:rsidP="002520EC">
            <w:pPr>
              <w:jc w:val="left"/>
              <w:rPr>
                <w:rFonts w:eastAsia="Times New Roman"/>
                <w:bCs/>
                <w:lang w:eastAsia="ru-RU"/>
              </w:rPr>
            </w:pPr>
          </w:p>
          <w:p w:rsidR="000558E1" w:rsidRPr="000D3689" w:rsidRDefault="000558E1" w:rsidP="002520EC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0D3689">
              <w:rPr>
                <w:rFonts w:eastAsia="Times New Roman"/>
                <w:bCs/>
                <w:sz w:val="22"/>
                <w:szCs w:val="22"/>
                <w:lang w:eastAsia="ru-RU"/>
              </w:rPr>
              <w:t>Социальное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8E1" w:rsidRPr="000D3689" w:rsidRDefault="000558E1" w:rsidP="002520EC">
            <w:pPr>
              <w:jc w:val="left"/>
              <w:rPr>
                <w:rFonts w:eastAsia="Times New Roman"/>
                <w:lang w:eastAsia="ru-RU"/>
              </w:rPr>
            </w:pPr>
            <w:r w:rsidRPr="000D3689">
              <w:rPr>
                <w:rFonts w:eastAsia="Times New Roman"/>
                <w:sz w:val="22"/>
                <w:szCs w:val="22"/>
                <w:lang w:eastAsia="ru-RU"/>
              </w:rPr>
              <w:t>Классный час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8E1" w:rsidRPr="000D3689" w:rsidRDefault="000558E1" w:rsidP="002520EC">
            <w:pPr>
              <w:jc w:val="center"/>
              <w:rPr>
                <w:rFonts w:eastAsia="Times New Roman"/>
                <w:lang w:eastAsia="ru-RU"/>
              </w:rPr>
            </w:pPr>
            <w:r w:rsidRPr="000D3689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8E1" w:rsidRPr="000D3689" w:rsidRDefault="000558E1" w:rsidP="002520EC">
            <w:pPr>
              <w:jc w:val="center"/>
              <w:rPr>
                <w:rFonts w:eastAsia="Times New Roman"/>
                <w:lang w:eastAsia="ru-RU"/>
              </w:rPr>
            </w:pPr>
            <w:r w:rsidRPr="000D3689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8E1" w:rsidRPr="000D3689" w:rsidRDefault="000558E1" w:rsidP="002520EC">
            <w:pPr>
              <w:jc w:val="center"/>
              <w:rPr>
                <w:rFonts w:eastAsia="Times New Roman"/>
                <w:lang w:eastAsia="ru-RU"/>
              </w:rPr>
            </w:pPr>
            <w:r w:rsidRPr="000D3689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8E1" w:rsidRPr="000D3689" w:rsidRDefault="000558E1" w:rsidP="002520EC">
            <w:pPr>
              <w:jc w:val="center"/>
              <w:rPr>
                <w:rFonts w:eastAsia="Times New Roman"/>
                <w:bCs/>
                <w:i/>
                <w:iCs/>
                <w:lang w:eastAsia="ru-RU"/>
              </w:rPr>
            </w:pPr>
            <w:r w:rsidRPr="00736365">
              <w:rPr>
                <w:rFonts w:eastAsia="Times New Roman"/>
                <w:bCs/>
                <w:i/>
                <w:iCs/>
                <w:lang w:eastAsia="ru-RU"/>
              </w:rPr>
              <w:t>0,5</w:t>
            </w:r>
          </w:p>
        </w:tc>
      </w:tr>
      <w:tr w:rsidR="000558E1" w:rsidRPr="000D3689" w:rsidTr="002520EC">
        <w:trPr>
          <w:trHeight w:val="330"/>
        </w:trPr>
        <w:tc>
          <w:tcPr>
            <w:tcW w:w="25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8E1" w:rsidRPr="000D3689" w:rsidRDefault="000558E1" w:rsidP="002520EC">
            <w:pPr>
              <w:jc w:val="left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8E1" w:rsidRPr="000D3689" w:rsidRDefault="000558E1" w:rsidP="002520EC">
            <w:pPr>
              <w:jc w:val="left"/>
              <w:rPr>
                <w:rFonts w:eastAsia="Times New Roman"/>
                <w:lang w:eastAsia="ru-RU"/>
              </w:rPr>
            </w:pPr>
            <w:r w:rsidRPr="000D3689">
              <w:rPr>
                <w:rFonts w:eastAsia="Times New Roman"/>
                <w:sz w:val="22"/>
                <w:szCs w:val="22"/>
                <w:lang w:eastAsia="ru-RU"/>
              </w:rPr>
              <w:t>Решение проектных задач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8E1" w:rsidRPr="000D3689" w:rsidRDefault="000558E1" w:rsidP="002520EC">
            <w:pPr>
              <w:jc w:val="center"/>
              <w:rPr>
                <w:rFonts w:eastAsia="Times New Roman"/>
                <w:lang w:eastAsia="ru-RU"/>
              </w:rPr>
            </w:pPr>
            <w:r w:rsidRPr="000D3689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8E1" w:rsidRPr="000D3689" w:rsidRDefault="000558E1" w:rsidP="002520EC">
            <w:pPr>
              <w:jc w:val="center"/>
              <w:rPr>
                <w:rFonts w:eastAsia="Times New Roman"/>
                <w:lang w:eastAsia="ru-RU"/>
              </w:rPr>
            </w:pPr>
            <w:r w:rsidRPr="000D3689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8E1" w:rsidRPr="000D3689" w:rsidRDefault="000558E1" w:rsidP="002520EC">
            <w:pPr>
              <w:jc w:val="center"/>
              <w:rPr>
                <w:rFonts w:eastAsia="Times New Roman"/>
                <w:lang w:eastAsia="ru-RU"/>
              </w:rPr>
            </w:pPr>
            <w:r w:rsidRPr="000D3689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8E1" w:rsidRPr="000D3689" w:rsidRDefault="000558E1" w:rsidP="002520EC">
            <w:pPr>
              <w:jc w:val="center"/>
              <w:rPr>
                <w:rFonts w:eastAsia="Times New Roman"/>
                <w:lang w:eastAsia="ru-RU"/>
              </w:rPr>
            </w:pPr>
          </w:p>
        </w:tc>
      </w:tr>
      <w:tr w:rsidR="000558E1" w:rsidRPr="00736365" w:rsidTr="002520EC">
        <w:trPr>
          <w:trHeight w:val="585"/>
        </w:trPr>
        <w:tc>
          <w:tcPr>
            <w:tcW w:w="2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8E1" w:rsidRPr="000D3689" w:rsidRDefault="000558E1" w:rsidP="002520EC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0D3689">
              <w:rPr>
                <w:rFonts w:eastAsia="Times New Roman"/>
                <w:bCs/>
                <w:sz w:val="22"/>
                <w:szCs w:val="22"/>
                <w:lang w:eastAsia="ru-RU"/>
              </w:rPr>
              <w:t>Спортивно-Оздоровительное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8E1" w:rsidRPr="000D3689" w:rsidRDefault="000558E1" w:rsidP="002520EC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0D3689">
              <w:rPr>
                <w:rFonts w:eastAsia="Times New Roman"/>
                <w:bCs/>
                <w:sz w:val="22"/>
                <w:szCs w:val="22"/>
                <w:lang w:eastAsia="ru-RU"/>
              </w:rPr>
              <w:t>Подвижные игры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8E1" w:rsidRPr="000D3689" w:rsidRDefault="000558E1" w:rsidP="002520EC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0D3689">
              <w:rPr>
                <w:rFonts w:eastAsia="Times New Roman"/>
                <w:bCs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8E1" w:rsidRPr="000D3689" w:rsidRDefault="000558E1" w:rsidP="002520EC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0D3689">
              <w:rPr>
                <w:rFonts w:eastAsia="Times New Roman"/>
                <w:bCs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8E1" w:rsidRPr="000D3689" w:rsidRDefault="000558E1" w:rsidP="002520EC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0D3689">
              <w:rPr>
                <w:rFonts w:eastAsia="Times New Roman"/>
                <w:bCs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8E1" w:rsidRPr="000D3689" w:rsidRDefault="000558E1" w:rsidP="002520EC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0D3689">
              <w:rPr>
                <w:rFonts w:eastAsia="Times New Roman"/>
                <w:bCs/>
                <w:lang w:eastAsia="ru-RU"/>
              </w:rPr>
              <w:t>1</w:t>
            </w:r>
          </w:p>
        </w:tc>
      </w:tr>
      <w:tr w:rsidR="000558E1" w:rsidRPr="000D3689" w:rsidTr="002520EC">
        <w:trPr>
          <w:trHeight w:val="330"/>
        </w:trPr>
        <w:tc>
          <w:tcPr>
            <w:tcW w:w="25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8E1" w:rsidRPr="000D3689" w:rsidRDefault="000558E1" w:rsidP="002520EC">
            <w:pPr>
              <w:jc w:val="left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8E1" w:rsidRPr="000D3689" w:rsidRDefault="000558E1" w:rsidP="002520EC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8E1" w:rsidRPr="000D3689" w:rsidRDefault="000558E1" w:rsidP="002520EC">
            <w:pPr>
              <w:jc w:val="center"/>
              <w:rPr>
                <w:rFonts w:eastAsia="Times New Roman"/>
                <w:lang w:eastAsia="ru-RU"/>
              </w:rPr>
            </w:pPr>
            <w:r w:rsidRPr="000D3689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8E1" w:rsidRPr="000D3689" w:rsidRDefault="000558E1" w:rsidP="002520EC">
            <w:pPr>
              <w:jc w:val="center"/>
              <w:rPr>
                <w:rFonts w:eastAsia="Times New Roman"/>
                <w:lang w:eastAsia="ru-RU"/>
              </w:rPr>
            </w:pPr>
            <w:r w:rsidRPr="000D3689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8E1" w:rsidRPr="000D3689" w:rsidRDefault="000558E1" w:rsidP="002520EC">
            <w:pPr>
              <w:jc w:val="center"/>
              <w:rPr>
                <w:rFonts w:eastAsia="Times New Roman"/>
                <w:lang w:eastAsia="ru-RU"/>
              </w:rPr>
            </w:pPr>
            <w:r w:rsidRPr="000D3689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8E1" w:rsidRPr="000D3689" w:rsidRDefault="000558E1" w:rsidP="002520EC">
            <w:pPr>
              <w:jc w:val="center"/>
              <w:rPr>
                <w:rFonts w:eastAsia="Times New Roman"/>
                <w:lang w:eastAsia="ru-RU"/>
              </w:rPr>
            </w:pPr>
            <w:r w:rsidRPr="000D3689">
              <w:rPr>
                <w:rFonts w:eastAsia="Times New Roman"/>
                <w:lang w:eastAsia="ru-RU"/>
              </w:rPr>
              <w:t>10</w:t>
            </w:r>
          </w:p>
        </w:tc>
      </w:tr>
    </w:tbl>
    <w:p w:rsidR="000558E1" w:rsidRDefault="002520EC" w:rsidP="002520EC">
      <w:pPr>
        <w:rPr>
          <w:b/>
          <w:sz w:val="28"/>
          <w:szCs w:val="28"/>
        </w:rPr>
      </w:pPr>
      <w:r w:rsidRPr="002520EC">
        <w:rPr>
          <w:sz w:val="28"/>
          <w:szCs w:val="28"/>
        </w:rPr>
        <w:t xml:space="preserve">Таблица 2 – </w:t>
      </w:r>
      <w:r>
        <w:rPr>
          <w:sz w:val="28"/>
          <w:szCs w:val="28"/>
        </w:rPr>
        <w:t>Годовой</w:t>
      </w:r>
      <w:r w:rsidRPr="002520EC">
        <w:rPr>
          <w:sz w:val="28"/>
          <w:szCs w:val="28"/>
        </w:rPr>
        <w:t xml:space="preserve"> план реализации курсов внеурочной деятельности</w:t>
      </w:r>
      <w:r>
        <w:rPr>
          <w:b/>
          <w:sz w:val="28"/>
          <w:szCs w:val="28"/>
        </w:rPr>
        <w:t xml:space="preserve"> </w:t>
      </w:r>
    </w:p>
    <w:tbl>
      <w:tblPr>
        <w:tblW w:w="9477" w:type="dxa"/>
        <w:tblInd w:w="94" w:type="dxa"/>
        <w:tblLook w:val="04A0"/>
      </w:tblPr>
      <w:tblGrid>
        <w:gridCol w:w="2533"/>
        <w:gridCol w:w="2764"/>
        <w:gridCol w:w="859"/>
        <w:gridCol w:w="859"/>
        <w:gridCol w:w="859"/>
        <w:gridCol w:w="859"/>
        <w:gridCol w:w="744"/>
      </w:tblGrid>
      <w:tr w:rsidR="000558E1" w:rsidRPr="00C41111" w:rsidTr="002520EC">
        <w:trPr>
          <w:trHeight w:val="585"/>
        </w:trPr>
        <w:tc>
          <w:tcPr>
            <w:tcW w:w="2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8E1" w:rsidRPr="00C41111" w:rsidRDefault="000558E1" w:rsidP="002520EC">
            <w:pPr>
              <w:jc w:val="center"/>
              <w:rPr>
                <w:rFonts w:eastAsia="Times New Roman"/>
                <w:b/>
                <w:bCs/>
                <w:i/>
                <w:lang w:eastAsia="ru-RU"/>
              </w:rPr>
            </w:pPr>
            <w:r w:rsidRPr="00C41111">
              <w:rPr>
                <w:rFonts w:eastAsia="Times New Roman"/>
                <w:b/>
                <w:bCs/>
                <w:i/>
                <w:sz w:val="22"/>
                <w:szCs w:val="22"/>
                <w:lang w:eastAsia="ru-RU"/>
              </w:rPr>
              <w:t>Направление</w:t>
            </w:r>
          </w:p>
        </w:tc>
        <w:tc>
          <w:tcPr>
            <w:tcW w:w="27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8E1" w:rsidRPr="00877731" w:rsidRDefault="000558E1" w:rsidP="002520EC">
            <w:pPr>
              <w:jc w:val="center"/>
              <w:rPr>
                <w:rFonts w:eastAsia="Times New Roman"/>
                <w:bCs/>
                <w:i/>
                <w:lang w:eastAsia="ru-RU"/>
              </w:rPr>
            </w:pPr>
            <w:r w:rsidRPr="00877731">
              <w:rPr>
                <w:rFonts w:eastAsia="Times New Roman"/>
                <w:bCs/>
                <w:i/>
                <w:sz w:val="22"/>
                <w:szCs w:val="22"/>
                <w:lang w:eastAsia="ru-RU"/>
              </w:rPr>
              <w:t>Курс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8E1" w:rsidRPr="00C41111" w:rsidRDefault="000558E1" w:rsidP="002520EC">
            <w:pPr>
              <w:jc w:val="center"/>
              <w:rPr>
                <w:rFonts w:eastAsia="Times New Roman"/>
                <w:b/>
                <w:bCs/>
                <w:i/>
                <w:lang w:eastAsia="ru-RU"/>
              </w:rPr>
            </w:pPr>
            <w:r w:rsidRPr="00C41111">
              <w:rPr>
                <w:rFonts w:eastAsia="Times New Roman"/>
                <w:b/>
                <w:bCs/>
                <w:i/>
                <w:lang w:eastAsia="ru-RU"/>
              </w:rPr>
              <w:t>1кл.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8E1" w:rsidRPr="00C41111" w:rsidRDefault="000558E1" w:rsidP="002520EC">
            <w:pPr>
              <w:jc w:val="center"/>
              <w:rPr>
                <w:rFonts w:eastAsia="Times New Roman"/>
                <w:b/>
                <w:bCs/>
                <w:i/>
                <w:lang w:eastAsia="ru-RU"/>
              </w:rPr>
            </w:pPr>
            <w:r w:rsidRPr="00C41111">
              <w:rPr>
                <w:rFonts w:eastAsia="Times New Roman"/>
                <w:b/>
                <w:bCs/>
                <w:i/>
                <w:lang w:eastAsia="ru-RU"/>
              </w:rPr>
              <w:t>2кл.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8E1" w:rsidRPr="00C41111" w:rsidRDefault="000558E1" w:rsidP="002520EC">
            <w:pPr>
              <w:jc w:val="center"/>
              <w:rPr>
                <w:rFonts w:eastAsia="Times New Roman"/>
                <w:b/>
                <w:bCs/>
                <w:i/>
                <w:lang w:eastAsia="ru-RU"/>
              </w:rPr>
            </w:pPr>
            <w:r w:rsidRPr="00C41111">
              <w:rPr>
                <w:rFonts w:eastAsia="Times New Roman"/>
                <w:b/>
                <w:bCs/>
                <w:i/>
                <w:lang w:eastAsia="ru-RU"/>
              </w:rPr>
              <w:t>3кл.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8E1" w:rsidRPr="00C41111" w:rsidRDefault="000558E1" w:rsidP="002520EC">
            <w:pPr>
              <w:jc w:val="center"/>
              <w:rPr>
                <w:rFonts w:eastAsia="Times New Roman"/>
                <w:b/>
                <w:bCs/>
                <w:i/>
                <w:lang w:eastAsia="ru-RU"/>
              </w:rPr>
            </w:pPr>
            <w:r w:rsidRPr="00C41111">
              <w:rPr>
                <w:rFonts w:eastAsia="Times New Roman"/>
                <w:b/>
                <w:bCs/>
                <w:i/>
                <w:lang w:eastAsia="ru-RU"/>
              </w:rPr>
              <w:t>4кл.</w:t>
            </w:r>
          </w:p>
        </w:tc>
        <w:tc>
          <w:tcPr>
            <w:tcW w:w="744" w:type="dxa"/>
            <w:tcBorders>
              <w:left w:val="single" w:sz="4" w:space="0" w:color="auto"/>
            </w:tcBorders>
          </w:tcPr>
          <w:p w:rsidR="000558E1" w:rsidRPr="00C41111" w:rsidRDefault="000558E1" w:rsidP="002520EC">
            <w:pPr>
              <w:jc w:val="center"/>
              <w:rPr>
                <w:rFonts w:eastAsia="Times New Roman"/>
                <w:b/>
                <w:bCs/>
                <w:i/>
                <w:lang w:eastAsia="ru-RU"/>
              </w:rPr>
            </w:pPr>
          </w:p>
        </w:tc>
      </w:tr>
      <w:tr w:rsidR="000558E1" w:rsidRPr="000D3689" w:rsidTr="002520EC">
        <w:trPr>
          <w:trHeight w:val="585"/>
        </w:trPr>
        <w:tc>
          <w:tcPr>
            <w:tcW w:w="25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8E1" w:rsidRPr="000D3689" w:rsidRDefault="000558E1" w:rsidP="002520EC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0D3689">
              <w:rPr>
                <w:rFonts w:eastAsia="Times New Roman"/>
                <w:bCs/>
                <w:sz w:val="22"/>
                <w:szCs w:val="22"/>
                <w:lang w:eastAsia="ru-RU"/>
              </w:rPr>
              <w:t>Духовно-</w:t>
            </w:r>
            <w:r>
              <w:rPr>
                <w:rFonts w:eastAsia="Times New Roman"/>
                <w:bCs/>
                <w:sz w:val="22"/>
                <w:szCs w:val="22"/>
                <w:lang w:eastAsia="ru-RU"/>
              </w:rPr>
              <w:t>н</w:t>
            </w:r>
            <w:r w:rsidRPr="000D3689">
              <w:rPr>
                <w:rFonts w:eastAsia="Times New Roman"/>
                <w:bCs/>
                <w:sz w:val="22"/>
                <w:szCs w:val="22"/>
                <w:lang w:eastAsia="ru-RU"/>
              </w:rPr>
              <w:t>равственное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8E1" w:rsidRPr="000D3689" w:rsidRDefault="000558E1" w:rsidP="002520EC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0D3689">
              <w:rPr>
                <w:rFonts w:eastAsia="Times New Roman"/>
                <w:bCs/>
                <w:sz w:val="22"/>
                <w:szCs w:val="22"/>
                <w:lang w:eastAsia="ru-RU"/>
              </w:rPr>
              <w:t>Основы православной веры (Закон Божий)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8E1" w:rsidRPr="00877731" w:rsidRDefault="000558E1" w:rsidP="002520EC">
            <w:pPr>
              <w:jc w:val="center"/>
              <w:rPr>
                <w:rFonts w:eastAsia="Times New Roman"/>
                <w:lang w:eastAsia="ru-RU"/>
              </w:rPr>
            </w:pPr>
            <w:r w:rsidRPr="00877731">
              <w:rPr>
                <w:rFonts w:eastAsia="Times New Roman"/>
                <w:lang w:eastAsia="ru-RU"/>
              </w:rPr>
              <w:t>33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8E1" w:rsidRPr="00877731" w:rsidRDefault="000558E1" w:rsidP="002520EC">
            <w:pPr>
              <w:jc w:val="center"/>
              <w:rPr>
                <w:rFonts w:eastAsia="Times New Roman"/>
                <w:lang w:eastAsia="ru-RU"/>
              </w:rPr>
            </w:pPr>
            <w:r w:rsidRPr="00877731">
              <w:rPr>
                <w:rFonts w:eastAsia="Times New Roman"/>
                <w:lang w:eastAsia="ru-RU"/>
              </w:rPr>
              <w:t>34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8E1" w:rsidRPr="00877731" w:rsidRDefault="000558E1" w:rsidP="002520EC">
            <w:pPr>
              <w:jc w:val="center"/>
              <w:rPr>
                <w:rFonts w:eastAsia="Times New Roman"/>
                <w:lang w:eastAsia="ru-RU"/>
              </w:rPr>
            </w:pPr>
            <w:r w:rsidRPr="00877731">
              <w:rPr>
                <w:rFonts w:eastAsia="Times New Roman"/>
                <w:lang w:eastAsia="ru-RU"/>
              </w:rPr>
              <w:t>34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8E1" w:rsidRPr="00877731" w:rsidRDefault="000558E1" w:rsidP="002520EC">
            <w:pPr>
              <w:jc w:val="center"/>
              <w:rPr>
                <w:rFonts w:eastAsia="Times New Roman"/>
                <w:lang w:eastAsia="ru-RU"/>
              </w:rPr>
            </w:pPr>
            <w:r w:rsidRPr="00877731">
              <w:rPr>
                <w:rFonts w:eastAsia="Times New Roman"/>
                <w:lang w:eastAsia="ru-RU"/>
              </w:rPr>
              <w:t>34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</w:tcBorders>
          </w:tcPr>
          <w:p w:rsidR="000558E1" w:rsidRPr="00877731" w:rsidRDefault="000558E1" w:rsidP="002520EC">
            <w:pPr>
              <w:jc w:val="center"/>
              <w:rPr>
                <w:rFonts w:eastAsia="Times New Roman"/>
                <w:lang w:eastAsia="ru-RU"/>
              </w:rPr>
            </w:pPr>
          </w:p>
        </w:tc>
      </w:tr>
      <w:tr w:rsidR="000558E1" w:rsidRPr="000D3689" w:rsidTr="002520EC">
        <w:trPr>
          <w:trHeight w:val="330"/>
        </w:trPr>
        <w:tc>
          <w:tcPr>
            <w:tcW w:w="25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8E1" w:rsidRPr="000D3689" w:rsidRDefault="000558E1" w:rsidP="002520EC">
            <w:pPr>
              <w:jc w:val="left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27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8E1" w:rsidRPr="000D3689" w:rsidRDefault="000558E1" w:rsidP="002520EC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0D3689">
              <w:rPr>
                <w:rFonts w:eastAsia="Times New Roman"/>
                <w:bCs/>
                <w:sz w:val="22"/>
                <w:szCs w:val="22"/>
                <w:lang w:eastAsia="ru-RU"/>
              </w:rPr>
              <w:t>Церковнославянский язык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8E1" w:rsidRPr="00877731" w:rsidRDefault="000558E1" w:rsidP="002520EC">
            <w:pPr>
              <w:jc w:val="center"/>
              <w:rPr>
                <w:rFonts w:eastAsia="Times New Roman"/>
                <w:lang w:eastAsia="ru-RU"/>
              </w:rPr>
            </w:pPr>
            <w:r w:rsidRPr="00877731">
              <w:rPr>
                <w:rFonts w:eastAsia="Times New Roman"/>
                <w:lang w:eastAsia="ru-RU"/>
              </w:rPr>
              <w:t>33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8E1" w:rsidRPr="00877731" w:rsidRDefault="000558E1" w:rsidP="002520EC">
            <w:pPr>
              <w:jc w:val="center"/>
              <w:rPr>
                <w:rFonts w:eastAsia="Times New Roman"/>
                <w:lang w:eastAsia="ru-RU"/>
              </w:rPr>
            </w:pPr>
            <w:r w:rsidRPr="00877731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8E1" w:rsidRPr="00877731" w:rsidRDefault="000558E1" w:rsidP="002520EC">
            <w:pPr>
              <w:jc w:val="center"/>
              <w:rPr>
                <w:rFonts w:eastAsia="Times New Roman"/>
                <w:lang w:eastAsia="ru-RU"/>
              </w:rPr>
            </w:pPr>
            <w:r w:rsidRPr="00877731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8E1" w:rsidRPr="00877731" w:rsidRDefault="000558E1" w:rsidP="002520EC">
            <w:pPr>
              <w:jc w:val="center"/>
              <w:rPr>
                <w:rFonts w:eastAsia="Times New Roman"/>
                <w:lang w:eastAsia="ru-RU"/>
              </w:rPr>
            </w:pPr>
            <w:r w:rsidRPr="00877731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</w:tcBorders>
          </w:tcPr>
          <w:p w:rsidR="000558E1" w:rsidRPr="00877731" w:rsidRDefault="000558E1" w:rsidP="002520EC">
            <w:pPr>
              <w:jc w:val="center"/>
              <w:rPr>
                <w:rFonts w:eastAsia="Times New Roman"/>
                <w:lang w:eastAsia="ru-RU"/>
              </w:rPr>
            </w:pPr>
          </w:p>
        </w:tc>
      </w:tr>
      <w:tr w:rsidR="000558E1" w:rsidRPr="000D3689" w:rsidTr="002520EC">
        <w:trPr>
          <w:trHeight w:val="330"/>
        </w:trPr>
        <w:tc>
          <w:tcPr>
            <w:tcW w:w="25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8E1" w:rsidRPr="000D3689" w:rsidRDefault="000558E1" w:rsidP="002520EC">
            <w:pPr>
              <w:jc w:val="left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27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8E1" w:rsidRPr="000D3689" w:rsidRDefault="000558E1" w:rsidP="002520EC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0D3689">
              <w:rPr>
                <w:rFonts w:eastAsia="Times New Roman"/>
                <w:bCs/>
                <w:sz w:val="22"/>
                <w:szCs w:val="22"/>
                <w:lang w:eastAsia="ru-RU"/>
              </w:rPr>
              <w:t>Православная культура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8E1" w:rsidRPr="00877731" w:rsidRDefault="000558E1" w:rsidP="002520EC">
            <w:pPr>
              <w:jc w:val="center"/>
              <w:rPr>
                <w:rFonts w:eastAsia="Times New Roman"/>
                <w:lang w:eastAsia="ru-RU"/>
              </w:rPr>
            </w:pPr>
            <w:r w:rsidRPr="00877731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8E1" w:rsidRPr="00877731" w:rsidRDefault="000558E1" w:rsidP="002520EC">
            <w:pPr>
              <w:jc w:val="center"/>
              <w:rPr>
                <w:rFonts w:eastAsia="Times New Roman"/>
                <w:lang w:eastAsia="ru-RU"/>
              </w:rPr>
            </w:pPr>
            <w:r w:rsidRPr="00877731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8E1" w:rsidRPr="00877731" w:rsidRDefault="000558E1" w:rsidP="002520EC">
            <w:pPr>
              <w:jc w:val="center"/>
              <w:rPr>
                <w:rFonts w:eastAsia="Times New Roman"/>
                <w:lang w:eastAsia="ru-RU"/>
              </w:rPr>
            </w:pPr>
            <w:r w:rsidRPr="00877731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8E1" w:rsidRPr="00877731" w:rsidRDefault="000558E1" w:rsidP="002520EC">
            <w:pPr>
              <w:jc w:val="center"/>
              <w:rPr>
                <w:rFonts w:eastAsia="Times New Roman"/>
                <w:lang w:eastAsia="ru-RU"/>
              </w:rPr>
            </w:pPr>
            <w:r w:rsidRPr="00877731">
              <w:rPr>
                <w:rFonts w:eastAsia="Times New Roman"/>
                <w:lang w:eastAsia="ru-RU"/>
              </w:rPr>
              <w:t>17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</w:tcBorders>
            <w:vAlign w:val="center"/>
          </w:tcPr>
          <w:p w:rsidR="000558E1" w:rsidRPr="00877731" w:rsidRDefault="000558E1" w:rsidP="002520EC">
            <w:pPr>
              <w:jc w:val="center"/>
              <w:rPr>
                <w:rFonts w:eastAsia="Times New Roman"/>
                <w:lang w:eastAsia="ru-RU"/>
              </w:rPr>
            </w:pPr>
          </w:p>
        </w:tc>
      </w:tr>
      <w:tr w:rsidR="000558E1" w:rsidRPr="000D3689" w:rsidTr="002520EC">
        <w:trPr>
          <w:trHeight w:val="330"/>
        </w:trPr>
        <w:tc>
          <w:tcPr>
            <w:tcW w:w="25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8E1" w:rsidRPr="000D3689" w:rsidRDefault="000558E1" w:rsidP="002520EC">
            <w:pPr>
              <w:jc w:val="left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27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8E1" w:rsidRPr="000D3689" w:rsidRDefault="000558E1" w:rsidP="002520EC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0D3689">
              <w:rPr>
                <w:rFonts w:eastAsia="Times New Roman"/>
                <w:bCs/>
                <w:sz w:val="22"/>
                <w:szCs w:val="22"/>
                <w:lang w:eastAsia="ru-RU"/>
              </w:rPr>
              <w:t>Церковное пение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8E1" w:rsidRPr="00877731" w:rsidRDefault="000558E1" w:rsidP="002520EC">
            <w:pPr>
              <w:jc w:val="center"/>
              <w:rPr>
                <w:rFonts w:eastAsia="Times New Roman"/>
                <w:lang w:eastAsia="ru-RU"/>
              </w:rPr>
            </w:pPr>
            <w:r w:rsidRPr="00877731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8E1" w:rsidRPr="00877731" w:rsidRDefault="000558E1" w:rsidP="002520EC">
            <w:pPr>
              <w:jc w:val="center"/>
              <w:rPr>
                <w:rFonts w:eastAsia="Times New Roman"/>
                <w:lang w:eastAsia="ru-RU"/>
              </w:rPr>
            </w:pPr>
            <w:r w:rsidRPr="00877731">
              <w:rPr>
                <w:rFonts w:eastAsia="Times New Roman"/>
                <w:lang w:eastAsia="ru-RU"/>
              </w:rPr>
              <w:t>34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8E1" w:rsidRPr="00877731" w:rsidRDefault="000558E1" w:rsidP="002520EC">
            <w:pPr>
              <w:jc w:val="center"/>
              <w:rPr>
                <w:rFonts w:eastAsia="Times New Roman"/>
                <w:lang w:eastAsia="ru-RU"/>
              </w:rPr>
            </w:pPr>
            <w:r w:rsidRPr="00877731">
              <w:rPr>
                <w:rFonts w:eastAsia="Times New Roman"/>
                <w:lang w:eastAsia="ru-RU"/>
              </w:rPr>
              <w:t>34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8E1" w:rsidRPr="00877731" w:rsidRDefault="000558E1" w:rsidP="002520EC">
            <w:pPr>
              <w:jc w:val="center"/>
              <w:rPr>
                <w:rFonts w:eastAsia="Times New Roman"/>
                <w:lang w:eastAsia="ru-RU"/>
              </w:rPr>
            </w:pPr>
            <w:r w:rsidRPr="00877731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</w:tcBorders>
            <w:vAlign w:val="center"/>
          </w:tcPr>
          <w:p w:rsidR="000558E1" w:rsidRPr="00877731" w:rsidRDefault="000558E1" w:rsidP="002520EC">
            <w:pPr>
              <w:jc w:val="center"/>
              <w:rPr>
                <w:rFonts w:eastAsia="Times New Roman"/>
                <w:lang w:eastAsia="ru-RU"/>
              </w:rPr>
            </w:pPr>
          </w:p>
        </w:tc>
      </w:tr>
      <w:tr w:rsidR="000558E1" w:rsidRPr="000D3689" w:rsidTr="002520EC">
        <w:trPr>
          <w:trHeight w:val="330"/>
        </w:trPr>
        <w:tc>
          <w:tcPr>
            <w:tcW w:w="25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8E1" w:rsidRPr="000D3689" w:rsidRDefault="000558E1" w:rsidP="002520EC">
            <w:pPr>
              <w:jc w:val="left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27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8E1" w:rsidRPr="000D3689" w:rsidRDefault="000558E1" w:rsidP="002520EC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0D3689">
              <w:rPr>
                <w:rFonts w:eastAsia="Times New Roman"/>
                <w:bCs/>
                <w:sz w:val="22"/>
                <w:szCs w:val="22"/>
                <w:lang w:eastAsia="ru-RU"/>
              </w:rPr>
              <w:t>Православная литература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8E1" w:rsidRPr="00877731" w:rsidRDefault="000558E1" w:rsidP="002520EC">
            <w:pPr>
              <w:jc w:val="center"/>
              <w:rPr>
                <w:rFonts w:eastAsia="Times New Roman"/>
                <w:lang w:eastAsia="ru-RU"/>
              </w:rPr>
            </w:pPr>
            <w:r w:rsidRPr="00877731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8E1" w:rsidRPr="00877731" w:rsidRDefault="000558E1" w:rsidP="002520EC">
            <w:pPr>
              <w:jc w:val="center"/>
              <w:rPr>
                <w:rFonts w:eastAsia="Times New Roman"/>
                <w:lang w:eastAsia="ru-RU"/>
              </w:rPr>
            </w:pPr>
            <w:r w:rsidRPr="00877731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8E1" w:rsidRPr="00877731" w:rsidRDefault="000558E1" w:rsidP="002520EC">
            <w:pPr>
              <w:jc w:val="center"/>
              <w:rPr>
                <w:rFonts w:eastAsia="Times New Roman"/>
                <w:lang w:eastAsia="ru-RU"/>
              </w:rPr>
            </w:pPr>
            <w:r w:rsidRPr="00877731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8E1" w:rsidRPr="00877731" w:rsidRDefault="000558E1" w:rsidP="002520EC">
            <w:pPr>
              <w:jc w:val="center"/>
              <w:rPr>
                <w:rFonts w:eastAsia="Times New Roman"/>
                <w:lang w:eastAsia="ru-RU"/>
              </w:rPr>
            </w:pPr>
            <w:r w:rsidRPr="00877731">
              <w:rPr>
                <w:rFonts w:eastAsia="Times New Roman"/>
                <w:lang w:eastAsia="ru-RU"/>
              </w:rPr>
              <w:t>34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</w:tcBorders>
            <w:vAlign w:val="center"/>
          </w:tcPr>
          <w:p w:rsidR="000558E1" w:rsidRPr="00877731" w:rsidRDefault="000558E1" w:rsidP="002520EC">
            <w:pPr>
              <w:jc w:val="center"/>
              <w:rPr>
                <w:rFonts w:eastAsia="Times New Roman"/>
                <w:lang w:eastAsia="ru-RU"/>
              </w:rPr>
            </w:pPr>
          </w:p>
        </w:tc>
      </w:tr>
      <w:tr w:rsidR="000558E1" w:rsidRPr="000D3689" w:rsidTr="002520EC">
        <w:trPr>
          <w:trHeight w:val="330"/>
        </w:trPr>
        <w:tc>
          <w:tcPr>
            <w:tcW w:w="253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8E1" w:rsidRPr="000D3689" w:rsidRDefault="000558E1" w:rsidP="002520EC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0D3689">
              <w:rPr>
                <w:rFonts w:eastAsia="Times New Roman"/>
                <w:bCs/>
                <w:sz w:val="22"/>
                <w:szCs w:val="22"/>
                <w:lang w:eastAsia="ru-RU"/>
              </w:rPr>
              <w:t>Общеинтеллектуальное</w:t>
            </w:r>
          </w:p>
        </w:tc>
        <w:tc>
          <w:tcPr>
            <w:tcW w:w="27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8E1" w:rsidRPr="000D3689" w:rsidRDefault="000558E1" w:rsidP="002520EC">
            <w:pPr>
              <w:jc w:val="left"/>
              <w:rPr>
                <w:rFonts w:eastAsia="Times New Roman"/>
                <w:lang w:eastAsia="ru-RU"/>
              </w:rPr>
            </w:pPr>
            <w:r w:rsidRPr="000D3689">
              <w:rPr>
                <w:rFonts w:eastAsia="Times New Roman"/>
                <w:sz w:val="22"/>
                <w:szCs w:val="22"/>
                <w:lang w:eastAsia="ru-RU"/>
              </w:rPr>
              <w:t>Занимательная грамматика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8E1" w:rsidRPr="00877731" w:rsidRDefault="000558E1" w:rsidP="002520EC">
            <w:pPr>
              <w:jc w:val="center"/>
              <w:rPr>
                <w:rFonts w:eastAsia="Times New Roman"/>
                <w:lang w:eastAsia="ru-RU"/>
              </w:rPr>
            </w:pPr>
            <w:r w:rsidRPr="00877731">
              <w:rPr>
                <w:rFonts w:eastAsia="Times New Roman"/>
                <w:lang w:eastAsia="ru-RU"/>
              </w:rPr>
              <w:t>33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8E1" w:rsidRPr="00877731" w:rsidRDefault="000558E1" w:rsidP="002520EC">
            <w:pPr>
              <w:jc w:val="center"/>
              <w:rPr>
                <w:rFonts w:eastAsia="Times New Roman"/>
                <w:lang w:eastAsia="ru-RU"/>
              </w:rPr>
            </w:pPr>
            <w:r w:rsidRPr="00877731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8E1" w:rsidRPr="00877731" w:rsidRDefault="000558E1" w:rsidP="002520EC">
            <w:pPr>
              <w:jc w:val="center"/>
              <w:rPr>
                <w:rFonts w:eastAsia="Times New Roman"/>
                <w:lang w:eastAsia="ru-RU"/>
              </w:rPr>
            </w:pPr>
            <w:r w:rsidRPr="00877731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8E1" w:rsidRPr="00877731" w:rsidRDefault="000558E1" w:rsidP="002520EC">
            <w:pPr>
              <w:jc w:val="center"/>
              <w:rPr>
                <w:rFonts w:eastAsia="Times New Roman"/>
                <w:lang w:eastAsia="ru-RU"/>
              </w:rPr>
            </w:pPr>
            <w:r w:rsidRPr="00877731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</w:tcBorders>
            <w:vAlign w:val="center"/>
          </w:tcPr>
          <w:p w:rsidR="000558E1" w:rsidRPr="00877731" w:rsidRDefault="000558E1" w:rsidP="002520EC">
            <w:pPr>
              <w:jc w:val="center"/>
              <w:rPr>
                <w:rFonts w:eastAsia="Times New Roman"/>
                <w:lang w:eastAsia="ru-RU"/>
              </w:rPr>
            </w:pPr>
          </w:p>
        </w:tc>
      </w:tr>
      <w:tr w:rsidR="000558E1" w:rsidRPr="000D3689" w:rsidTr="002520EC">
        <w:trPr>
          <w:trHeight w:val="330"/>
        </w:trPr>
        <w:tc>
          <w:tcPr>
            <w:tcW w:w="253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8E1" w:rsidRPr="000D3689" w:rsidRDefault="000558E1" w:rsidP="002520EC">
            <w:pPr>
              <w:jc w:val="left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8E1" w:rsidRPr="000D3689" w:rsidRDefault="000558E1" w:rsidP="002520EC">
            <w:pPr>
              <w:jc w:val="left"/>
              <w:rPr>
                <w:rFonts w:eastAsia="Times New Roman"/>
                <w:lang w:eastAsia="ru-RU"/>
              </w:rPr>
            </w:pPr>
            <w:r w:rsidRPr="000D3689">
              <w:rPr>
                <w:rFonts w:eastAsia="Times New Roman"/>
                <w:sz w:val="22"/>
                <w:szCs w:val="22"/>
                <w:lang w:eastAsia="ru-RU"/>
              </w:rPr>
              <w:t>Русская история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8E1" w:rsidRPr="00877731" w:rsidRDefault="000558E1" w:rsidP="002520EC">
            <w:pPr>
              <w:jc w:val="center"/>
              <w:rPr>
                <w:rFonts w:eastAsia="Times New Roman"/>
                <w:lang w:eastAsia="ru-RU"/>
              </w:rPr>
            </w:pPr>
            <w:r w:rsidRPr="00877731">
              <w:rPr>
                <w:rFonts w:eastAsia="Times New Roman"/>
                <w:lang w:eastAsia="ru-RU"/>
              </w:rPr>
              <w:t>33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8E1" w:rsidRPr="00877731" w:rsidRDefault="000558E1" w:rsidP="002520EC">
            <w:pPr>
              <w:jc w:val="center"/>
              <w:rPr>
                <w:rFonts w:eastAsia="Times New Roman"/>
                <w:lang w:eastAsia="ru-RU"/>
              </w:rPr>
            </w:pPr>
            <w:r w:rsidRPr="00877731">
              <w:rPr>
                <w:rFonts w:eastAsia="Times New Roman"/>
                <w:lang w:eastAsia="ru-RU"/>
              </w:rPr>
              <w:t>68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8E1" w:rsidRPr="00877731" w:rsidRDefault="000558E1" w:rsidP="002520EC">
            <w:pPr>
              <w:jc w:val="center"/>
              <w:rPr>
                <w:rFonts w:eastAsia="Times New Roman"/>
                <w:lang w:eastAsia="ru-RU"/>
              </w:rPr>
            </w:pPr>
            <w:r w:rsidRPr="00877731">
              <w:rPr>
                <w:rFonts w:eastAsia="Times New Roman"/>
                <w:lang w:eastAsia="ru-RU"/>
              </w:rPr>
              <w:t>68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8E1" w:rsidRPr="00877731" w:rsidRDefault="000558E1" w:rsidP="002520EC">
            <w:pPr>
              <w:jc w:val="center"/>
              <w:rPr>
                <w:rFonts w:eastAsia="Times New Roman"/>
                <w:lang w:eastAsia="ru-RU"/>
              </w:rPr>
            </w:pPr>
            <w:r w:rsidRPr="00877731">
              <w:rPr>
                <w:rFonts w:eastAsia="Times New Roman"/>
                <w:lang w:eastAsia="ru-RU"/>
              </w:rPr>
              <w:t>68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</w:tcBorders>
            <w:vAlign w:val="center"/>
          </w:tcPr>
          <w:p w:rsidR="000558E1" w:rsidRPr="00877731" w:rsidRDefault="000558E1" w:rsidP="002520EC">
            <w:pPr>
              <w:jc w:val="center"/>
              <w:rPr>
                <w:rFonts w:eastAsia="Times New Roman"/>
                <w:lang w:eastAsia="ru-RU"/>
              </w:rPr>
            </w:pPr>
          </w:p>
        </w:tc>
      </w:tr>
      <w:tr w:rsidR="000558E1" w:rsidRPr="000D3689" w:rsidTr="002520EC">
        <w:trPr>
          <w:trHeight w:val="330"/>
        </w:trPr>
        <w:tc>
          <w:tcPr>
            <w:tcW w:w="253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8E1" w:rsidRPr="000D3689" w:rsidRDefault="000558E1" w:rsidP="002520EC">
            <w:pPr>
              <w:jc w:val="left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8E1" w:rsidRPr="000D3689" w:rsidRDefault="000558E1" w:rsidP="002520EC">
            <w:pPr>
              <w:jc w:val="left"/>
              <w:rPr>
                <w:rFonts w:eastAsia="Times New Roman"/>
                <w:lang w:eastAsia="ru-RU"/>
              </w:rPr>
            </w:pPr>
            <w:r w:rsidRPr="000D3689">
              <w:rPr>
                <w:rFonts w:eastAsia="Times New Roman"/>
                <w:sz w:val="22"/>
                <w:szCs w:val="22"/>
                <w:lang w:eastAsia="ru-RU"/>
              </w:rPr>
              <w:t>Работа с текстом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8E1" w:rsidRPr="00877731" w:rsidRDefault="000558E1" w:rsidP="002520EC">
            <w:pPr>
              <w:jc w:val="center"/>
              <w:rPr>
                <w:rFonts w:eastAsia="Times New Roman"/>
                <w:lang w:eastAsia="ru-RU"/>
              </w:rPr>
            </w:pPr>
            <w:r w:rsidRPr="00877731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8E1" w:rsidRPr="00877731" w:rsidRDefault="000558E1" w:rsidP="002520EC">
            <w:pPr>
              <w:jc w:val="center"/>
              <w:rPr>
                <w:rFonts w:eastAsia="Times New Roman"/>
                <w:lang w:eastAsia="ru-RU"/>
              </w:rPr>
            </w:pPr>
            <w:r w:rsidRPr="00877731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8E1" w:rsidRPr="00877731" w:rsidRDefault="000558E1" w:rsidP="002520EC">
            <w:pPr>
              <w:jc w:val="center"/>
              <w:rPr>
                <w:rFonts w:eastAsia="Times New Roman"/>
                <w:lang w:eastAsia="ru-RU"/>
              </w:rPr>
            </w:pPr>
            <w:r w:rsidRPr="00877731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8E1" w:rsidRPr="00877731" w:rsidRDefault="000558E1" w:rsidP="002520EC">
            <w:pPr>
              <w:jc w:val="center"/>
              <w:rPr>
                <w:rFonts w:eastAsia="Times New Roman"/>
                <w:lang w:eastAsia="ru-RU"/>
              </w:rPr>
            </w:pPr>
            <w:r w:rsidRPr="00877731">
              <w:rPr>
                <w:rFonts w:eastAsia="Times New Roman"/>
                <w:lang w:eastAsia="ru-RU"/>
              </w:rPr>
              <w:t>34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</w:tcBorders>
            <w:vAlign w:val="center"/>
          </w:tcPr>
          <w:p w:rsidR="000558E1" w:rsidRPr="00877731" w:rsidRDefault="000558E1" w:rsidP="002520EC">
            <w:pPr>
              <w:jc w:val="center"/>
              <w:rPr>
                <w:rFonts w:eastAsia="Times New Roman"/>
                <w:lang w:eastAsia="ru-RU"/>
              </w:rPr>
            </w:pPr>
          </w:p>
        </w:tc>
      </w:tr>
      <w:tr w:rsidR="000558E1" w:rsidRPr="000D3689" w:rsidTr="002520EC">
        <w:trPr>
          <w:trHeight w:val="330"/>
        </w:trPr>
        <w:tc>
          <w:tcPr>
            <w:tcW w:w="253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8E1" w:rsidRPr="000D3689" w:rsidRDefault="000558E1" w:rsidP="002520EC">
            <w:pPr>
              <w:jc w:val="left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8E1" w:rsidRPr="000D3689" w:rsidRDefault="000558E1" w:rsidP="002520EC">
            <w:pPr>
              <w:jc w:val="left"/>
              <w:rPr>
                <w:rFonts w:eastAsia="Times New Roman"/>
                <w:lang w:eastAsia="ru-RU"/>
              </w:rPr>
            </w:pPr>
            <w:r w:rsidRPr="000D3689">
              <w:rPr>
                <w:rFonts w:eastAsia="Times New Roman"/>
                <w:sz w:val="22"/>
                <w:szCs w:val="22"/>
                <w:lang w:eastAsia="ru-RU"/>
              </w:rPr>
              <w:t>Математика и конструирование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8E1" w:rsidRPr="00877731" w:rsidRDefault="000558E1" w:rsidP="002520EC">
            <w:pPr>
              <w:jc w:val="center"/>
              <w:rPr>
                <w:rFonts w:eastAsia="Times New Roman"/>
                <w:lang w:eastAsia="ru-RU"/>
              </w:rPr>
            </w:pPr>
            <w:r w:rsidRPr="00877731">
              <w:rPr>
                <w:rFonts w:eastAsia="Times New Roman"/>
                <w:lang w:eastAsia="ru-RU"/>
              </w:rPr>
              <w:t>66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8E1" w:rsidRPr="00877731" w:rsidRDefault="000558E1" w:rsidP="002520EC">
            <w:pPr>
              <w:jc w:val="center"/>
              <w:rPr>
                <w:rFonts w:eastAsia="Times New Roman"/>
                <w:lang w:eastAsia="ru-RU"/>
              </w:rPr>
            </w:pPr>
            <w:r w:rsidRPr="00877731">
              <w:rPr>
                <w:rFonts w:eastAsia="Times New Roman"/>
                <w:lang w:eastAsia="ru-RU"/>
              </w:rPr>
              <w:t>68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8E1" w:rsidRPr="00877731" w:rsidRDefault="000558E1" w:rsidP="002520EC">
            <w:pPr>
              <w:jc w:val="center"/>
              <w:rPr>
                <w:rFonts w:eastAsia="Times New Roman"/>
                <w:lang w:eastAsia="ru-RU"/>
              </w:rPr>
            </w:pPr>
            <w:r w:rsidRPr="00877731">
              <w:rPr>
                <w:rFonts w:eastAsia="Times New Roman"/>
                <w:lang w:eastAsia="ru-RU"/>
              </w:rPr>
              <w:t>68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8E1" w:rsidRPr="00877731" w:rsidRDefault="000558E1" w:rsidP="002520EC">
            <w:pPr>
              <w:jc w:val="center"/>
              <w:rPr>
                <w:rFonts w:eastAsia="Times New Roman"/>
                <w:lang w:eastAsia="ru-RU"/>
              </w:rPr>
            </w:pPr>
            <w:r w:rsidRPr="00877731">
              <w:rPr>
                <w:rFonts w:eastAsia="Times New Roman"/>
                <w:lang w:eastAsia="ru-RU"/>
              </w:rPr>
              <w:t>68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</w:tcBorders>
            <w:vAlign w:val="center"/>
          </w:tcPr>
          <w:p w:rsidR="000558E1" w:rsidRPr="00877731" w:rsidRDefault="000558E1" w:rsidP="002520EC">
            <w:pPr>
              <w:jc w:val="center"/>
              <w:rPr>
                <w:rFonts w:eastAsia="Times New Roman"/>
                <w:lang w:eastAsia="ru-RU"/>
              </w:rPr>
            </w:pPr>
          </w:p>
        </w:tc>
      </w:tr>
      <w:tr w:rsidR="000558E1" w:rsidRPr="000D3689" w:rsidTr="002520EC">
        <w:trPr>
          <w:trHeight w:val="330"/>
        </w:trPr>
        <w:tc>
          <w:tcPr>
            <w:tcW w:w="25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8E1" w:rsidRPr="000D3689" w:rsidRDefault="000558E1" w:rsidP="002520EC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0D3689">
              <w:rPr>
                <w:rFonts w:eastAsia="Times New Roman"/>
                <w:bCs/>
                <w:sz w:val="22"/>
                <w:szCs w:val="22"/>
                <w:lang w:eastAsia="ru-RU"/>
              </w:rPr>
              <w:t>Общекультурное</w:t>
            </w:r>
          </w:p>
        </w:tc>
        <w:tc>
          <w:tcPr>
            <w:tcW w:w="27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8E1" w:rsidRPr="000D3689" w:rsidRDefault="000558E1" w:rsidP="002520EC">
            <w:pPr>
              <w:jc w:val="left"/>
              <w:rPr>
                <w:rFonts w:eastAsia="Times New Roman"/>
                <w:lang w:eastAsia="ru-RU"/>
              </w:rPr>
            </w:pPr>
            <w:r w:rsidRPr="000D3689">
              <w:rPr>
                <w:rFonts w:eastAsia="Times New Roman"/>
                <w:sz w:val="22"/>
                <w:szCs w:val="22"/>
                <w:lang w:eastAsia="ru-RU"/>
              </w:rPr>
              <w:t>Каллиграфия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8E1" w:rsidRPr="00877731" w:rsidRDefault="000558E1" w:rsidP="002520EC">
            <w:pPr>
              <w:jc w:val="center"/>
              <w:rPr>
                <w:rFonts w:eastAsia="Times New Roman"/>
                <w:lang w:eastAsia="ru-RU"/>
              </w:rPr>
            </w:pPr>
            <w:r w:rsidRPr="00877731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8E1" w:rsidRPr="00877731" w:rsidRDefault="000558E1" w:rsidP="002520EC">
            <w:pPr>
              <w:jc w:val="center"/>
              <w:rPr>
                <w:rFonts w:eastAsia="Times New Roman"/>
                <w:lang w:eastAsia="ru-RU"/>
              </w:rPr>
            </w:pPr>
            <w:r w:rsidRPr="00877731">
              <w:rPr>
                <w:rFonts w:eastAsia="Times New Roman"/>
                <w:lang w:eastAsia="ru-RU"/>
              </w:rPr>
              <w:t>34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8E1" w:rsidRPr="00877731" w:rsidRDefault="000558E1" w:rsidP="002520EC">
            <w:pPr>
              <w:jc w:val="center"/>
              <w:rPr>
                <w:rFonts w:eastAsia="Times New Roman"/>
                <w:lang w:eastAsia="ru-RU"/>
              </w:rPr>
            </w:pPr>
            <w:r w:rsidRPr="00877731">
              <w:rPr>
                <w:rFonts w:eastAsia="Times New Roman"/>
                <w:lang w:eastAsia="ru-RU"/>
              </w:rPr>
              <w:t>34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8E1" w:rsidRPr="00877731" w:rsidRDefault="000558E1" w:rsidP="002520EC">
            <w:pPr>
              <w:jc w:val="center"/>
              <w:rPr>
                <w:rFonts w:eastAsia="Times New Roman"/>
                <w:lang w:eastAsia="ru-RU"/>
              </w:rPr>
            </w:pPr>
            <w:r w:rsidRPr="00877731">
              <w:rPr>
                <w:rFonts w:eastAsia="Times New Roman"/>
                <w:lang w:eastAsia="ru-RU"/>
              </w:rPr>
              <w:t>34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</w:tcBorders>
            <w:vAlign w:val="center"/>
          </w:tcPr>
          <w:p w:rsidR="000558E1" w:rsidRPr="00877731" w:rsidRDefault="000558E1" w:rsidP="002520EC">
            <w:pPr>
              <w:jc w:val="center"/>
              <w:rPr>
                <w:rFonts w:eastAsia="Times New Roman"/>
                <w:lang w:eastAsia="ru-RU"/>
              </w:rPr>
            </w:pPr>
          </w:p>
        </w:tc>
      </w:tr>
      <w:tr w:rsidR="000558E1" w:rsidRPr="000D3689" w:rsidTr="002520EC">
        <w:trPr>
          <w:trHeight w:val="615"/>
        </w:trPr>
        <w:tc>
          <w:tcPr>
            <w:tcW w:w="25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8E1" w:rsidRPr="000D3689" w:rsidRDefault="000558E1" w:rsidP="002520EC">
            <w:pPr>
              <w:jc w:val="left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27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8E1" w:rsidRPr="000D3689" w:rsidRDefault="000558E1" w:rsidP="002520EC">
            <w:pPr>
              <w:jc w:val="left"/>
              <w:rPr>
                <w:rFonts w:eastAsia="Times New Roman"/>
                <w:lang w:eastAsia="ru-RU"/>
              </w:rPr>
            </w:pPr>
            <w:r w:rsidRPr="000D3689">
              <w:rPr>
                <w:rFonts w:eastAsia="Times New Roman"/>
                <w:sz w:val="22"/>
                <w:szCs w:val="22"/>
                <w:lang w:eastAsia="ru-RU"/>
              </w:rPr>
              <w:t>Лингвистический театр «В гостях у сказки»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8E1" w:rsidRPr="00877731" w:rsidRDefault="000558E1" w:rsidP="002520EC">
            <w:pPr>
              <w:jc w:val="center"/>
              <w:rPr>
                <w:rFonts w:eastAsia="Times New Roman"/>
                <w:lang w:eastAsia="ru-RU"/>
              </w:rPr>
            </w:pPr>
            <w:r w:rsidRPr="00877731">
              <w:rPr>
                <w:rFonts w:eastAsia="Times New Roman"/>
                <w:lang w:eastAsia="ru-RU"/>
              </w:rPr>
              <w:t>33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8E1" w:rsidRPr="00877731" w:rsidRDefault="000558E1" w:rsidP="002520EC">
            <w:pPr>
              <w:jc w:val="center"/>
              <w:rPr>
                <w:rFonts w:eastAsia="Times New Roman"/>
                <w:lang w:eastAsia="ru-RU"/>
              </w:rPr>
            </w:pPr>
            <w:r w:rsidRPr="00877731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8E1" w:rsidRPr="00877731" w:rsidRDefault="000558E1" w:rsidP="002520EC">
            <w:pPr>
              <w:jc w:val="center"/>
              <w:rPr>
                <w:rFonts w:eastAsia="Times New Roman"/>
                <w:lang w:eastAsia="ru-RU"/>
              </w:rPr>
            </w:pPr>
            <w:r w:rsidRPr="00877731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8E1" w:rsidRPr="00877731" w:rsidRDefault="000558E1" w:rsidP="002520EC">
            <w:pPr>
              <w:jc w:val="center"/>
              <w:rPr>
                <w:rFonts w:eastAsia="Times New Roman"/>
                <w:lang w:eastAsia="ru-RU"/>
              </w:rPr>
            </w:pPr>
            <w:r w:rsidRPr="00877731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</w:tcBorders>
            <w:vAlign w:val="center"/>
          </w:tcPr>
          <w:p w:rsidR="000558E1" w:rsidRPr="00877731" w:rsidRDefault="000558E1" w:rsidP="002520EC">
            <w:pPr>
              <w:jc w:val="center"/>
              <w:rPr>
                <w:rFonts w:eastAsia="Times New Roman"/>
                <w:lang w:eastAsia="ru-RU"/>
              </w:rPr>
            </w:pPr>
          </w:p>
        </w:tc>
      </w:tr>
      <w:tr w:rsidR="000558E1" w:rsidRPr="000D3689" w:rsidTr="002520EC">
        <w:trPr>
          <w:trHeight w:val="330"/>
        </w:trPr>
        <w:tc>
          <w:tcPr>
            <w:tcW w:w="253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8E1" w:rsidRPr="000D3689" w:rsidRDefault="000558E1" w:rsidP="002520EC">
            <w:pPr>
              <w:jc w:val="left"/>
              <w:rPr>
                <w:rFonts w:eastAsia="Times New Roman"/>
                <w:bCs/>
                <w:lang w:eastAsia="ru-RU"/>
              </w:rPr>
            </w:pPr>
          </w:p>
          <w:p w:rsidR="000558E1" w:rsidRPr="000D3689" w:rsidRDefault="000558E1" w:rsidP="002520EC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0D3689">
              <w:rPr>
                <w:rFonts w:eastAsia="Times New Roman"/>
                <w:bCs/>
                <w:sz w:val="22"/>
                <w:szCs w:val="22"/>
                <w:lang w:eastAsia="ru-RU"/>
              </w:rPr>
              <w:t>Социальное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8E1" w:rsidRPr="000D3689" w:rsidRDefault="000558E1" w:rsidP="002520EC">
            <w:pPr>
              <w:jc w:val="left"/>
              <w:rPr>
                <w:rFonts w:eastAsia="Times New Roman"/>
                <w:lang w:eastAsia="ru-RU"/>
              </w:rPr>
            </w:pPr>
            <w:r w:rsidRPr="000D3689">
              <w:rPr>
                <w:rFonts w:eastAsia="Times New Roman"/>
                <w:sz w:val="22"/>
                <w:szCs w:val="22"/>
                <w:lang w:eastAsia="ru-RU"/>
              </w:rPr>
              <w:t>Классный час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8E1" w:rsidRPr="0010467C" w:rsidRDefault="000558E1" w:rsidP="002520EC">
            <w:pPr>
              <w:jc w:val="center"/>
              <w:rPr>
                <w:rFonts w:eastAsia="Times New Roman"/>
                <w:lang w:eastAsia="ru-RU"/>
              </w:rPr>
            </w:pPr>
            <w:r w:rsidRPr="0010467C">
              <w:rPr>
                <w:rFonts w:eastAsia="Times New Roman"/>
                <w:lang w:eastAsia="ru-RU"/>
              </w:rPr>
              <w:t>33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8E1" w:rsidRPr="0010467C" w:rsidRDefault="000558E1" w:rsidP="002520EC">
            <w:pPr>
              <w:jc w:val="center"/>
              <w:rPr>
                <w:rFonts w:eastAsia="Times New Roman"/>
                <w:lang w:eastAsia="ru-RU"/>
              </w:rPr>
            </w:pPr>
            <w:r w:rsidRPr="0010467C">
              <w:rPr>
                <w:rFonts w:eastAsia="Times New Roman"/>
                <w:lang w:eastAsia="ru-RU"/>
              </w:rPr>
              <w:t>34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8E1" w:rsidRPr="0010467C" w:rsidRDefault="000558E1" w:rsidP="002520EC">
            <w:pPr>
              <w:jc w:val="center"/>
              <w:rPr>
                <w:rFonts w:eastAsia="Times New Roman"/>
                <w:lang w:eastAsia="ru-RU"/>
              </w:rPr>
            </w:pPr>
            <w:r w:rsidRPr="0010467C">
              <w:rPr>
                <w:rFonts w:eastAsia="Times New Roman"/>
                <w:lang w:eastAsia="ru-RU"/>
              </w:rPr>
              <w:t>34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8E1" w:rsidRPr="0010467C" w:rsidRDefault="000558E1" w:rsidP="002520EC">
            <w:pPr>
              <w:jc w:val="center"/>
              <w:rPr>
                <w:rFonts w:eastAsia="Times New Roman"/>
                <w:lang w:eastAsia="ru-RU"/>
              </w:rPr>
            </w:pPr>
            <w:r w:rsidRPr="0010467C">
              <w:rPr>
                <w:rFonts w:eastAsia="Times New Roman"/>
                <w:lang w:eastAsia="ru-RU"/>
              </w:rPr>
              <w:t>17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</w:tcBorders>
            <w:vAlign w:val="center"/>
          </w:tcPr>
          <w:p w:rsidR="000558E1" w:rsidRPr="0010467C" w:rsidRDefault="000558E1" w:rsidP="002520EC">
            <w:pPr>
              <w:jc w:val="center"/>
              <w:rPr>
                <w:rFonts w:eastAsia="Times New Roman"/>
                <w:lang w:eastAsia="ru-RU"/>
              </w:rPr>
            </w:pPr>
          </w:p>
        </w:tc>
      </w:tr>
      <w:tr w:rsidR="000558E1" w:rsidRPr="000D3689" w:rsidTr="002520EC">
        <w:trPr>
          <w:trHeight w:val="330"/>
        </w:trPr>
        <w:tc>
          <w:tcPr>
            <w:tcW w:w="25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8E1" w:rsidRPr="000D3689" w:rsidRDefault="000558E1" w:rsidP="002520EC">
            <w:pPr>
              <w:jc w:val="left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27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8E1" w:rsidRPr="000D3689" w:rsidRDefault="000558E1" w:rsidP="002520EC">
            <w:pPr>
              <w:jc w:val="left"/>
              <w:rPr>
                <w:rFonts w:eastAsia="Times New Roman"/>
                <w:lang w:eastAsia="ru-RU"/>
              </w:rPr>
            </w:pPr>
            <w:r w:rsidRPr="000D3689">
              <w:rPr>
                <w:rFonts w:eastAsia="Times New Roman"/>
                <w:sz w:val="22"/>
                <w:szCs w:val="22"/>
                <w:lang w:eastAsia="ru-RU"/>
              </w:rPr>
              <w:t>Решение проектных задач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8E1" w:rsidRPr="0010467C" w:rsidRDefault="000558E1" w:rsidP="002520EC">
            <w:pPr>
              <w:jc w:val="center"/>
              <w:rPr>
                <w:rFonts w:eastAsia="Times New Roman"/>
                <w:lang w:eastAsia="ru-RU"/>
              </w:rPr>
            </w:pPr>
            <w:r w:rsidRPr="0010467C">
              <w:rPr>
                <w:rFonts w:eastAsia="Times New Roman"/>
                <w:lang w:eastAsia="ru-RU"/>
              </w:rPr>
              <w:t>33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8E1" w:rsidRPr="0010467C" w:rsidRDefault="000558E1" w:rsidP="002520EC">
            <w:pPr>
              <w:jc w:val="center"/>
              <w:rPr>
                <w:rFonts w:eastAsia="Times New Roman"/>
                <w:lang w:eastAsia="ru-RU"/>
              </w:rPr>
            </w:pPr>
            <w:r w:rsidRPr="0010467C">
              <w:rPr>
                <w:rFonts w:eastAsia="Times New Roman"/>
                <w:lang w:eastAsia="ru-RU"/>
              </w:rPr>
              <w:t>34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8E1" w:rsidRPr="0010467C" w:rsidRDefault="000558E1" w:rsidP="002520EC">
            <w:pPr>
              <w:jc w:val="center"/>
              <w:rPr>
                <w:rFonts w:eastAsia="Times New Roman"/>
                <w:lang w:eastAsia="ru-RU"/>
              </w:rPr>
            </w:pPr>
            <w:r w:rsidRPr="0010467C">
              <w:rPr>
                <w:rFonts w:eastAsia="Times New Roman"/>
                <w:lang w:eastAsia="ru-RU"/>
              </w:rPr>
              <w:t>34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8E1" w:rsidRPr="0010467C" w:rsidRDefault="000558E1" w:rsidP="002520EC">
            <w:pPr>
              <w:jc w:val="center"/>
              <w:rPr>
                <w:rFonts w:eastAsia="Times New Roman"/>
                <w:lang w:eastAsia="ru-RU"/>
              </w:rPr>
            </w:pPr>
            <w:r w:rsidRPr="0010467C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</w:tcBorders>
            <w:vAlign w:val="center"/>
          </w:tcPr>
          <w:p w:rsidR="000558E1" w:rsidRPr="0010467C" w:rsidRDefault="000558E1" w:rsidP="002520EC">
            <w:pPr>
              <w:jc w:val="center"/>
              <w:rPr>
                <w:rFonts w:eastAsia="Times New Roman"/>
                <w:lang w:eastAsia="ru-RU"/>
              </w:rPr>
            </w:pPr>
          </w:p>
        </w:tc>
      </w:tr>
      <w:tr w:rsidR="000558E1" w:rsidRPr="00736365" w:rsidTr="002520EC">
        <w:trPr>
          <w:trHeight w:val="585"/>
        </w:trPr>
        <w:tc>
          <w:tcPr>
            <w:tcW w:w="2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8E1" w:rsidRPr="000D3689" w:rsidRDefault="000558E1" w:rsidP="002520EC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0D3689">
              <w:rPr>
                <w:rFonts w:eastAsia="Times New Roman"/>
                <w:bCs/>
                <w:sz w:val="22"/>
                <w:szCs w:val="22"/>
                <w:lang w:eastAsia="ru-RU"/>
              </w:rPr>
              <w:t>Спортивно-Оздоровительное</w:t>
            </w:r>
          </w:p>
        </w:tc>
        <w:tc>
          <w:tcPr>
            <w:tcW w:w="27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8E1" w:rsidRPr="000D3689" w:rsidRDefault="000558E1" w:rsidP="002520EC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0D3689">
              <w:rPr>
                <w:rFonts w:eastAsia="Times New Roman"/>
                <w:bCs/>
                <w:sz w:val="22"/>
                <w:szCs w:val="22"/>
                <w:lang w:eastAsia="ru-RU"/>
              </w:rPr>
              <w:t>Подвижные игры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8E1" w:rsidRPr="0010467C" w:rsidRDefault="000558E1" w:rsidP="002520EC">
            <w:pPr>
              <w:jc w:val="center"/>
              <w:rPr>
                <w:rFonts w:eastAsia="Times New Roman"/>
                <w:lang w:eastAsia="ru-RU"/>
              </w:rPr>
            </w:pPr>
            <w:r w:rsidRPr="0010467C">
              <w:rPr>
                <w:rFonts w:eastAsia="Times New Roman"/>
                <w:lang w:eastAsia="ru-RU"/>
              </w:rPr>
              <w:t>33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8E1" w:rsidRPr="0010467C" w:rsidRDefault="000558E1" w:rsidP="002520EC">
            <w:pPr>
              <w:jc w:val="center"/>
              <w:rPr>
                <w:rFonts w:eastAsia="Times New Roman"/>
                <w:lang w:eastAsia="ru-RU"/>
              </w:rPr>
            </w:pPr>
            <w:r w:rsidRPr="0010467C">
              <w:rPr>
                <w:rFonts w:eastAsia="Times New Roman"/>
                <w:lang w:eastAsia="ru-RU"/>
              </w:rPr>
              <w:t>34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8E1" w:rsidRPr="0010467C" w:rsidRDefault="000558E1" w:rsidP="002520EC">
            <w:pPr>
              <w:jc w:val="center"/>
              <w:rPr>
                <w:rFonts w:eastAsia="Times New Roman"/>
                <w:lang w:eastAsia="ru-RU"/>
              </w:rPr>
            </w:pPr>
            <w:r w:rsidRPr="0010467C">
              <w:rPr>
                <w:rFonts w:eastAsia="Times New Roman"/>
                <w:lang w:eastAsia="ru-RU"/>
              </w:rPr>
              <w:t>34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8E1" w:rsidRPr="0010467C" w:rsidRDefault="000558E1" w:rsidP="002520EC">
            <w:pPr>
              <w:jc w:val="center"/>
              <w:rPr>
                <w:rFonts w:eastAsia="Times New Roman"/>
                <w:lang w:eastAsia="ru-RU"/>
              </w:rPr>
            </w:pPr>
            <w:r w:rsidRPr="0010467C">
              <w:rPr>
                <w:rFonts w:eastAsia="Times New Roman"/>
                <w:lang w:eastAsia="ru-RU"/>
              </w:rPr>
              <w:t>34</w:t>
            </w:r>
          </w:p>
        </w:tc>
        <w:tc>
          <w:tcPr>
            <w:tcW w:w="74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558E1" w:rsidRPr="0010467C" w:rsidRDefault="005A3DDC" w:rsidP="005A3DDC">
            <w:pPr>
              <w:ind w:right="-143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 4 г.</w:t>
            </w:r>
          </w:p>
        </w:tc>
      </w:tr>
      <w:tr w:rsidR="000558E1" w:rsidRPr="000D3689" w:rsidTr="002520EC">
        <w:trPr>
          <w:trHeight w:val="330"/>
        </w:trPr>
        <w:tc>
          <w:tcPr>
            <w:tcW w:w="25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8E1" w:rsidRPr="000D3689" w:rsidRDefault="000558E1" w:rsidP="002520E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7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8E1" w:rsidRPr="000D3689" w:rsidRDefault="000558E1" w:rsidP="002520E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8E1" w:rsidRPr="0010467C" w:rsidRDefault="000558E1" w:rsidP="002520EC">
            <w:pPr>
              <w:jc w:val="center"/>
              <w:rPr>
                <w:rFonts w:eastAsia="Times New Roman"/>
                <w:lang w:eastAsia="ru-RU"/>
              </w:rPr>
            </w:pPr>
            <w:r w:rsidRPr="0010467C">
              <w:rPr>
                <w:rFonts w:eastAsia="Times New Roman"/>
                <w:lang w:eastAsia="ru-RU"/>
              </w:rPr>
              <w:t>330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8E1" w:rsidRPr="0010467C" w:rsidRDefault="000558E1" w:rsidP="002520EC">
            <w:pPr>
              <w:jc w:val="center"/>
              <w:rPr>
                <w:rFonts w:eastAsia="Times New Roman"/>
                <w:lang w:eastAsia="ru-RU"/>
              </w:rPr>
            </w:pPr>
            <w:r w:rsidRPr="0010467C">
              <w:rPr>
                <w:rFonts w:eastAsia="Times New Roman"/>
                <w:lang w:eastAsia="ru-RU"/>
              </w:rPr>
              <w:t>340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8E1" w:rsidRPr="00975316" w:rsidRDefault="000558E1" w:rsidP="002520EC">
            <w:pPr>
              <w:jc w:val="center"/>
              <w:rPr>
                <w:rFonts w:eastAsia="Times New Roman"/>
                <w:lang w:eastAsia="ru-RU"/>
              </w:rPr>
            </w:pPr>
            <w:r w:rsidRPr="00975316">
              <w:rPr>
                <w:rFonts w:eastAsia="Times New Roman"/>
                <w:lang w:eastAsia="ru-RU"/>
              </w:rPr>
              <w:t>340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8E1" w:rsidRPr="00975316" w:rsidRDefault="000558E1" w:rsidP="002520EC">
            <w:pPr>
              <w:jc w:val="center"/>
              <w:rPr>
                <w:rFonts w:eastAsia="Times New Roman"/>
                <w:lang w:eastAsia="ru-RU"/>
              </w:rPr>
            </w:pPr>
            <w:r w:rsidRPr="00975316">
              <w:rPr>
                <w:rFonts w:eastAsia="Times New Roman"/>
                <w:lang w:eastAsia="ru-RU"/>
              </w:rPr>
              <w:t>340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8E1" w:rsidRPr="0010467C" w:rsidRDefault="000558E1" w:rsidP="002520EC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1350</w:t>
            </w:r>
          </w:p>
        </w:tc>
      </w:tr>
    </w:tbl>
    <w:p w:rsidR="00FD4F72" w:rsidRPr="005A75EC" w:rsidRDefault="005A3DDC" w:rsidP="005A3DDC">
      <w:pPr>
        <w:jc w:val="left"/>
      </w:pPr>
      <w:r w:rsidRPr="002520EC">
        <w:rPr>
          <w:sz w:val="28"/>
          <w:szCs w:val="28"/>
        </w:rPr>
        <w:lastRenderedPageBreak/>
        <w:t xml:space="preserve">Таблица </w:t>
      </w:r>
      <w:r>
        <w:rPr>
          <w:sz w:val="28"/>
          <w:szCs w:val="28"/>
        </w:rPr>
        <w:t>4</w:t>
      </w:r>
      <w:r w:rsidRPr="002520EC">
        <w:rPr>
          <w:sz w:val="28"/>
          <w:szCs w:val="28"/>
        </w:rPr>
        <w:t xml:space="preserve"> – </w:t>
      </w:r>
      <w:r>
        <w:rPr>
          <w:sz w:val="28"/>
          <w:szCs w:val="28"/>
        </w:rPr>
        <w:t>Направления и ведущие формы   реализации плана внеурочной деятельности</w:t>
      </w:r>
      <w:r w:rsidRPr="002520EC">
        <w:rPr>
          <w:sz w:val="28"/>
          <w:szCs w:val="28"/>
        </w:rPr>
        <w:t xml:space="preserve"> </w:t>
      </w:r>
    </w:p>
    <w:tbl>
      <w:tblPr>
        <w:tblStyle w:val="a4"/>
        <w:tblW w:w="9747" w:type="dxa"/>
        <w:tblLayout w:type="fixed"/>
        <w:tblLook w:val="04A0"/>
      </w:tblPr>
      <w:tblGrid>
        <w:gridCol w:w="1668"/>
        <w:gridCol w:w="7903"/>
        <w:gridCol w:w="176"/>
      </w:tblGrid>
      <w:tr w:rsidR="00FD4F72" w:rsidRPr="00EB3D87" w:rsidTr="002520EC">
        <w:trPr>
          <w:gridAfter w:val="1"/>
          <w:wAfter w:w="176" w:type="dxa"/>
        </w:trPr>
        <w:tc>
          <w:tcPr>
            <w:tcW w:w="1668" w:type="dxa"/>
          </w:tcPr>
          <w:p w:rsidR="00FD4F72" w:rsidRPr="00EB3D87" w:rsidRDefault="00FD4F72" w:rsidP="002520EC">
            <w:pPr>
              <w:jc w:val="center"/>
              <w:rPr>
                <w:b/>
                <w:i/>
                <w:lang w:val="en-US"/>
              </w:rPr>
            </w:pPr>
            <w:r w:rsidRPr="00EB3D87">
              <w:rPr>
                <w:b/>
                <w:i/>
              </w:rPr>
              <w:t>Направления</w:t>
            </w:r>
          </w:p>
        </w:tc>
        <w:tc>
          <w:tcPr>
            <w:tcW w:w="7903" w:type="dxa"/>
            <w:shd w:val="clear" w:color="auto" w:fill="FFFFFF" w:themeFill="background1"/>
          </w:tcPr>
          <w:p w:rsidR="00FD4F72" w:rsidRPr="00EB3D87" w:rsidRDefault="00FD4F72" w:rsidP="002520EC">
            <w:pPr>
              <w:jc w:val="center"/>
              <w:rPr>
                <w:b/>
                <w:i/>
              </w:rPr>
            </w:pPr>
            <w:r w:rsidRPr="00EB3D87">
              <w:rPr>
                <w:b/>
                <w:i/>
              </w:rPr>
              <w:t>Ведущие формы деятельности</w:t>
            </w:r>
          </w:p>
        </w:tc>
      </w:tr>
      <w:tr w:rsidR="005A3DDC" w:rsidRPr="00EB3D87" w:rsidTr="00D6279E">
        <w:tc>
          <w:tcPr>
            <w:tcW w:w="1668" w:type="dxa"/>
          </w:tcPr>
          <w:p w:rsidR="005A3DDC" w:rsidRPr="00EB3D87" w:rsidRDefault="005A3DDC" w:rsidP="00D6279E">
            <w:r w:rsidRPr="00EB3D87">
              <w:t>Духовно-нравственное</w:t>
            </w:r>
          </w:p>
        </w:tc>
        <w:tc>
          <w:tcPr>
            <w:tcW w:w="8079" w:type="dxa"/>
            <w:gridSpan w:val="2"/>
            <w:shd w:val="clear" w:color="auto" w:fill="FFFFFF" w:themeFill="background1"/>
          </w:tcPr>
          <w:p w:rsidR="005A3DDC" w:rsidRPr="00EB3D87" w:rsidRDefault="005A3DDC" w:rsidP="001F4CAB">
            <w:r w:rsidRPr="00EB3D87">
              <w:t>Беседы, игры нравственного и духовно-нравственного содержания.</w:t>
            </w:r>
            <w:r w:rsidR="001F4CAB">
              <w:t xml:space="preserve"> </w:t>
            </w:r>
            <w:r w:rsidRPr="00EB3D87">
              <w:t>Проведение совместных праздников гимназии и общественности.</w:t>
            </w:r>
            <w:r w:rsidR="001F4CAB">
              <w:t xml:space="preserve"> </w:t>
            </w:r>
            <w:r w:rsidRPr="00EB3D87">
              <w:t>Экскурсии, паломнические поездки,  целевые посещения храмов города. Детская благотворительность</w:t>
            </w:r>
            <w:r w:rsidR="001F4CAB">
              <w:t xml:space="preserve">.  </w:t>
            </w:r>
            <w:r w:rsidRPr="00EB3D87">
              <w:t>Организация выставок (совместная деятельность детей и родителей)</w:t>
            </w:r>
          </w:p>
        </w:tc>
      </w:tr>
      <w:tr w:rsidR="00FD4F72" w:rsidRPr="00EB3D87" w:rsidTr="002520EC">
        <w:tc>
          <w:tcPr>
            <w:tcW w:w="1668" w:type="dxa"/>
          </w:tcPr>
          <w:p w:rsidR="00FD4F72" w:rsidRPr="00EB3D87" w:rsidRDefault="00FD4F72" w:rsidP="002520EC">
            <w:r w:rsidRPr="00EB3D87">
              <w:t>Спортивно-оздоровительное</w:t>
            </w:r>
          </w:p>
        </w:tc>
        <w:tc>
          <w:tcPr>
            <w:tcW w:w="8079" w:type="dxa"/>
            <w:gridSpan w:val="2"/>
            <w:shd w:val="clear" w:color="auto" w:fill="FFFFFF" w:themeFill="background1"/>
          </w:tcPr>
          <w:p w:rsidR="00FD4F72" w:rsidRPr="00EB3D87" w:rsidRDefault="00FD4F72" w:rsidP="004866BD">
            <w:r w:rsidRPr="00EB3D87">
              <w:t>Спортивно-массовые и физкультурно-оздоровительные общешкольные мероприятия: школьные спортивные турниры, соревнования, Дни Здоровья.</w:t>
            </w:r>
            <w:r w:rsidR="004866BD">
              <w:t xml:space="preserve"> </w:t>
            </w:r>
            <w:r w:rsidRPr="00EB3D87">
              <w:t>Утренняя зарядка, физкультминутки на уроках, организация активных оздоровительных перемен и прогулок на свежем воздухе во время ГПД</w:t>
            </w:r>
            <w:r w:rsidR="004866BD">
              <w:t xml:space="preserve">. </w:t>
            </w:r>
            <w:r w:rsidRPr="00EB3D87">
              <w:t>Контроль за соблюдением санитарно-гигиенических требований</w:t>
            </w:r>
            <w:r w:rsidR="004866BD">
              <w:t xml:space="preserve">. </w:t>
            </w:r>
            <w:r w:rsidRPr="00EB3D87">
              <w:t>Оформление уголков по технике безопасности, проведение инструктажа с детьми.</w:t>
            </w:r>
            <w:r w:rsidR="004866BD">
              <w:t xml:space="preserve"> </w:t>
            </w:r>
            <w:r w:rsidRPr="00EB3D87">
              <w:t>Тематические беседы. Встречи со школьным врачом.</w:t>
            </w:r>
            <w:r w:rsidR="004866BD">
              <w:t xml:space="preserve"> </w:t>
            </w:r>
            <w:r w:rsidRPr="00EB3D87">
              <w:t>Спортивные конкурсы в классе, викторины.</w:t>
            </w:r>
            <w:r w:rsidR="004866BD">
              <w:t xml:space="preserve"> </w:t>
            </w:r>
            <w:r w:rsidRPr="00EB3D87">
              <w:t>Организация походов выходного дня.</w:t>
            </w:r>
            <w:r w:rsidR="004866BD">
              <w:t xml:space="preserve"> </w:t>
            </w:r>
            <w:r w:rsidRPr="00EB3D87">
              <w:t>Туристические походы. Зимняя и летняя ЗАРНИЦЫ. Сдача нормативов ГТО.</w:t>
            </w:r>
            <w:r w:rsidR="000D1580">
              <w:t xml:space="preserve"> Фитнес, аэробика, волейбол, баскетбол</w:t>
            </w:r>
          </w:p>
        </w:tc>
      </w:tr>
      <w:tr w:rsidR="00FD4F72" w:rsidRPr="00EB3D87" w:rsidTr="002520EC">
        <w:tc>
          <w:tcPr>
            <w:tcW w:w="1668" w:type="dxa"/>
          </w:tcPr>
          <w:p w:rsidR="00FD4F72" w:rsidRPr="00EB3D87" w:rsidRDefault="00FD4F72" w:rsidP="002520EC">
            <w:r w:rsidRPr="00EB3D87">
              <w:t>Социальное</w:t>
            </w:r>
          </w:p>
        </w:tc>
        <w:tc>
          <w:tcPr>
            <w:tcW w:w="8079" w:type="dxa"/>
            <w:gridSpan w:val="2"/>
            <w:shd w:val="clear" w:color="auto" w:fill="FFFFFF" w:themeFill="background1"/>
          </w:tcPr>
          <w:p w:rsidR="00FD4F72" w:rsidRPr="00EB3D87" w:rsidRDefault="00FD4F72" w:rsidP="0038588D">
            <w:r w:rsidRPr="00EB3D87">
              <w:t>Работа в рамках проекта «Благоустройство школьной территории», работа по озеленению гимназии. Организация дежурства в классе</w:t>
            </w:r>
            <w:r w:rsidR="0038588D">
              <w:t xml:space="preserve">. </w:t>
            </w:r>
            <w:r w:rsidRPr="00EB3D87">
              <w:t>Профориентационные беседы, встречи с представителями разных профессий</w:t>
            </w:r>
            <w:r w:rsidR="00413FA1">
              <w:t xml:space="preserve">. </w:t>
            </w:r>
            <w:r w:rsidRPr="00EB3D87">
              <w:t>Трудовые десанты, субботники. Сюжетно-ролевые игры.</w:t>
            </w:r>
            <w:r w:rsidR="0038588D">
              <w:t xml:space="preserve"> </w:t>
            </w:r>
            <w:r w:rsidRPr="00EB3D87">
              <w:t>Благотворительные акции. Концерты для ветеранов и инвалидов.</w:t>
            </w:r>
            <w:r w:rsidR="00E010B4" w:rsidRPr="00EB3D87">
              <w:t xml:space="preserve"> Разработка, реализация и защита проектов</w:t>
            </w:r>
          </w:p>
        </w:tc>
      </w:tr>
      <w:tr w:rsidR="00FD4F72" w:rsidRPr="00EB3D87" w:rsidTr="00F000D9">
        <w:trPr>
          <w:trHeight w:val="1036"/>
        </w:trPr>
        <w:tc>
          <w:tcPr>
            <w:tcW w:w="1668" w:type="dxa"/>
          </w:tcPr>
          <w:p w:rsidR="00FD4F72" w:rsidRPr="00EB3D87" w:rsidRDefault="00FD4F72" w:rsidP="002520EC">
            <w:r w:rsidRPr="00EB3D87">
              <w:t>Общеинтеллектуальное</w:t>
            </w:r>
          </w:p>
        </w:tc>
        <w:tc>
          <w:tcPr>
            <w:tcW w:w="8079" w:type="dxa"/>
            <w:gridSpan w:val="2"/>
            <w:shd w:val="clear" w:color="auto" w:fill="FFFFFF" w:themeFill="background1"/>
          </w:tcPr>
          <w:p w:rsidR="00FD4F72" w:rsidRPr="00EB3D87" w:rsidRDefault="00FD4F72" w:rsidP="00F000D9">
            <w:r w:rsidRPr="00EB3D87">
              <w:t>Викторины, познавательные игры, беседы.</w:t>
            </w:r>
            <w:r w:rsidR="00F000D9">
              <w:t xml:space="preserve"> </w:t>
            </w:r>
            <w:r w:rsidRPr="00EB3D87">
              <w:t>Внешкольные акции познавательной направленности (олимпиады, интеллектуальные марафоны)</w:t>
            </w:r>
            <w:r w:rsidR="00F000D9">
              <w:t xml:space="preserve"> </w:t>
            </w:r>
            <w:r w:rsidRPr="00EB3D87">
              <w:t>Предметные недели, праздники, уроки Знаний, конкурсы</w:t>
            </w:r>
            <w:r w:rsidR="00F000D9">
              <w:t xml:space="preserve">. </w:t>
            </w:r>
            <w:r w:rsidRPr="00EB3D87">
              <w:t>Разработка, реализация и защита проектов.</w:t>
            </w:r>
          </w:p>
        </w:tc>
      </w:tr>
      <w:tr w:rsidR="00FD4F72" w:rsidRPr="00EB3D87" w:rsidTr="002520EC">
        <w:tc>
          <w:tcPr>
            <w:tcW w:w="1668" w:type="dxa"/>
          </w:tcPr>
          <w:p w:rsidR="00FD4F72" w:rsidRPr="00EB3D87" w:rsidRDefault="00FD4F72" w:rsidP="002520EC">
            <w:r w:rsidRPr="00EB3D87">
              <w:t>Общекультурноее</w:t>
            </w:r>
          </w:p>
        </w:tc>
        <w:tc>
          <w:tcPr>
            <w:tcW w:w="8079" w:type="dxa"/>
            <w:gridSpan w:val="2"/>
            <w:shd w:val="clear" w:color="auto" w:fill="FFFFFF" w:themeFill="background1"/>
          </w:tcPr>
          <w:p w:rsidR="00FD4F72" w:rsidRPr="00EB3D87" w:rsidRDefault="00FD4F72" w:rsidP="00D23FF6">
            <w:r w:rsidRPr="00EB3D87">
              <w:t>Культпоходы в театры, музеи, библиотеки, выставки</w:t>
            </w:r>
            <w:r w:rsidR="00D23FF6">
              <w:t xml:space="preserve">. </w:t>
            </w:r>
            <w:r w:rsidRPr="00EB3D87">
              <w:t>Концерты, инсценировки, праздники на уровне класса и школы</w:t>
            </w:r>
            <w:r w:rsidR="00D23FF6">
              <w:t xml:space="preserve">. </w:t>
            </w:r>
            <w:r w:rsidRPr="00EB3D87">
              <w:t>Художественные выставки, фестивали искусств, спектакли</w:t>
            </w:r>
            <w:r w:rsidR="00D23FF6">
              <w:t xml:space="preserve">. </w:t>
            </w:r>
            <w:r w:rsidRPr="00EB3D87">
              <w:t>Праздничное оформление гимназии и классной комнаты.</w:t>
            </w:r>
          </w:p>
        </w:tc>
      </w:tr>
    </w:tbl>
    <w:p w:rsidR="00FD4F72" w:rsidRDefault="00D87AA1" w:rsidP="00435BD5">
      <w:pPr>
        <w:ind w:firstLine="709"/>
      </w:pPr>
      <w:r>
        <w:t>В программе внеурочной деятельности предусмотрены циклы мероприятий,  направленных на формирование антикоррупционного мировоззрения обучающихся</w:t>
      </w:r>
      <w:r w:rsidR="000D4B8A">
        <w:t>:</w:t>
      </w:r>
      <w:r>
        <w:t xml:space="preserve"> </w:t>
      </w:r>
      <w:r w:rsidR="000D4B8A">
        <w:t>проведение акций, диспутов, бесед, тематических классных часов, встреч с представителями</w:t>
      </w:r>
      <w:r w:rsidR="000D4B8A">
        <w:rPr>
          <w:spacing w:val="-19"/>
        </w:rPr>
        <w:t xml:space="preserve"> </w:t>
      </w:r>
      <w:r w:rsidR="000D4B8A">
        <w:t>правоохранительных</w:t>
      </w:r>
      <w:r w:rsidR="000D4B8A">
        <w:rPr>
          <w:spacing w:val="-17"/>
        </w:rPr>
        <w:t xml:space="preserve"> </w:t>
      </w:r>
      <w:r w:rsidR="000D4B8A">
        <w:t>органов,</w:t>
      </w:r>
      <w:r w:rsidR="000D4B8A">
        <w:rPr>
          <w:spacing w:val="-20"/>
        </w:rPr>
        <w:t xml:space="preserve"> </w:t>
      </w:r>
      <w:r w:rsidR="000D4B8A">
        <w:t>коллективно-творческие</w:t>
      </w:r>
      <w:r w:rsidR="000D4B8A">
        <w:rPr>
          <w:spacing w:val="-20"/>
        </w:rPr>
        <w:t xml:space="preserve"> </w:t>
      </w:r>
      <w:r w:rsidR="000D4B8A">
        <w:t>дела,</w:t>
      </w:r>
      <w:r w:rsidR="000D4B8A">
        <w:rPr>
          <w:spacing w:val="-19"/>
        </w:rPr>
        <w:t xml:space="preserve"> </w:t>
      </w:r>
      <w:r w:rsidR="000D4B8A">
        <w:t>ролевые</w:t>
      </w:r>
      <w:r w:rsidR="000D4B8A">
        <w:rPr>
          <w:spacing w:val="-20"/>
        </w:rPr>
        <w:t xml:space="preserve"> </w:t>
      </w:r>
      <w:r w:rsidR="000D4B8A">
        <w:t>игры, творческие конкурсы рисунков, проведение родительских собраний, дней открытых дверей, других мероприятий. При этом допускается интеграция тем по антикоррупционному просвещению и формированию антико</w:t>
      </w:r>
      <w:r w:rsidR="006337CE">
        <w:t>ррупционного мировоззрения в курсы внеурочной деятельности (Закон Божий, Русская история, Работа с текстом), а так же проведение занятий, непосредственно п</w:t>
      </w:r>
      <w:r w:rsidR="004D0853">
        <w:t>освященных выделенной проблеме.</w:t>
      </w:r>
    </w:p>
    <w:p w:rsidR="00435BD5" w:rsidRDefault="00435BD5" w:rsidP="00435BD5">
      <w:pPr>
        <w:ind w:firstLine="709"/>
      </w:pPr>
      <w:r>
        <w:t>В план внеурочной деятельности внесены мероприяти</w:t>
      </w:r>
      <w:r w:rsidR="00B845E0">
        <w:t>я по формированию функциональной грамотности (читательская грамотность – в разделах программы «Православная литература», математическая грамотность – «Математика и конструирование», естественнонаучная – «Решение проектных задач»)</w:t>
      </w:r>
      <w:r w:rsidR="009D06E5">
        <w:t xml:space="preserve">, а так же мероприятия и темы </w:t>
      </w:r>
      <w:r>
        <w:t>по основам финансовой грамотности</w:t>
      </w:r>
      <w:r w:rsidR="009D06E5">
        <w:t xml:space="preserve"> </w:t>
      </w:r>
      <w:r>
        <w:t xml:space="preserve"> в рамках воспитательных внеурочных мероприятий</w:t>
      </w:r>
      <w:r w:rsidR="009D06E5">
        <w:t xml:space="preserve"> (</w:t>
      </w:r>
      <w:r>
        <w:t xml:space="preserve"> игры, классные часы, тренинги</w:t>
      </w:r>
      <w:r w:rsidR="009D06E5">
        <w:t>).</w:t>
      </w:r>
    </w:p>
    <w:p w:rsidR="008D7097" w:rsidRDefault="008D7097" w:rsidP="008D7097">
      <w:pPr>
        <w:ind w:firstLine="709"/>
      </w:pPr>
      <w:r>
        <w:t>В</w:t>
      </w:r>
      <w:r w:rsidRPr="008D7097">
        <w:t xml:space="preserve"> плане </w:t>
      </w:r>
      <w:r>
        <w:t xml:space="preserve">предусмотрены </w:t>
      </w:r>
      <w:r w:rsidRPr="008D7097">
        <w:t>мероприятия по повышению культуры информационной безопасности</w:t>
      </w:r>
      <w:r>
        <w:t xml:space="preserve"> ( </w:t>
      </w:r>
      <w:r w:rsidR="00181BED">
        <w:t xml:space="preserve">темы  по безопасности в интернете, </w:t>
      </w:r>
      <w:r>
        <w:t>квест по цифровой грамотности</w:t>
      </w:r>
      <w:r w:rsidR="00181BED">
        <w:t xml:space="preserve">, </w:t>
      </w:r>
      <w:r>
        <w:t xml:space="preserve"> </w:t>
      </w:r>
      <w:r w:rsidR="00181BED">
        <w:t>мероприятия по культуре использования мобильных устройств. З</w:t>
      </w:r>
      <w:r>
        <w:t>анятия</w:t>
      </w:r>
      <w:r w:rsidR="00181BED">
        <w:t xml:space="preserve"> предполагают</w:t>
      </w:r>
      <w:r w:rsidR="006A6D7F">
        <w:t xml:space="preserve"> участие</w:t>
      </w:r>
      <w:r>
        <w:t xml:space="preserve"> родителей, чтобы дети лучше усваивали информацию. </w:t>
      </w:r>
    </w:p>
    <w:p w:rsidR="00FF56D4" w:rsidRDefault="00ED067A" w:rsidP="008D7097">
      <w:pPr>
        <w:ind w:firstLine="709"/>
      </w:pPr>
      <w:r>
        <w:t>Основные темы по комплексной безопасности (пожарная, ПДД</w:t>
      </w:r>
      <w:r w:rsidR="001E67D7">
        <w:t>, информационная)</w:t>
      </w:r>
      <w:r>
        <w:t xml:space="preserve">, а так же по профилактике новой короновирусной инфекции </w:t>
      </w:r>
      <w:r w:rsidR="001E67D7">
        <w:t>внесены в разделы про</w:t>
      </w:r>
      <w:r w:rsidR="00953378">
        <w:t>г</w:t>
      </w:r>
      <w:r w:rsidR="001E67D7">
        <w:t xml:space="preserve">рамм </w:t>
      </w:r>
      <w:r w:rsidR="001E67D7">
        <w:lastRenderedPageBreak/>
        <w:t>внеурочной деятельности и согласованы с р</w:t>
      </w:r>
      <w:r w:rsidR="00FF56D4" w:rsidRPr="00FF56D4">
        <w:t>абоч</w:t>
      </w:r>
      <w:r w:rsidR="001E67D7">
        <w:t xml:space="preserve">ей </w:t>
      </w:r>
      <w:r w:rsidR="00FF56D4" w:rsidRPr="00FF56D4">
        <w:t xml:space="preserve"> программ</w:t>
      </w:r>
      <w:r w:rsidR="001E67D7">
        <w:t>ой</w:t>
      </w:r>
      <w:r w:rsidR="00FF56D4" w:rsidRPr="00FF56D4">
        <w:t xml:space="preserve"> воспитания и календарн</w:t>
      </w:r>
      <w:r w:rsidR="001E67D7">
        <w:t>ым</w:t>
      </w:r>
      <w:r w:rsidR="00FF56D4" w:rsidRPr="00FF56D4">
        <w:t xml:space="preserve"> план</w:t>
      </w:r>
      <w:r w:rsidR="001E67D7">
        <w:t>ом</w:t>
      </w:r>
      <w:r w:rsidR="00FF56D4" w:rsidRPr="00FF56D4">
        <w:t xml:space="preserve"> воспитательной работы</w:t>
      </w:r>
      <w:r w:rsidR="001E67D7">
        <w:t>.</w:t>
      </w:r>
    </w:p>
    <w:p w:rsidR="00FD4F72" w:rsidRPr="005A75EC" w:rsidRDefault="00FD4F72" w:rsidP="00FD4F72">
      <w:pPr>
        <w:jc w:val="center"/>
        <w:outlineLvl w:val="0"/>
        <w:rPr>
          <w:b/>
        </w:rPr>
      </w:pPr>
      <w:r w:rsidRPr="005A75EC">
        <w:rPr>
          <w:b/>
        </w:rPr>
        <w:t>Ожидаемые результаты реализации программы внеу</w:t>
      </w:r>
      <w:r>
        <w:rPr>
          <w:b/>
        </w:rPr>
        <w:t>рочной</w:t>
      </w:r>
      <w:r w:rsidRPr="005A75EC">
        <w:rPr>
          <w:b/>
        </w:rPr>
        <w:t xml:space="preserve"> деятельности</w:t>
      </w:r>
    </w:p>
    <w:p w:rsidR="00FD4F72" w:rsidRPr="005A75EC" w:rsidRDefault="00FD4F72" w:rsidP="00FD4F72">
      <w:pPr>
        <w:ind w:firstLine="709"/>
      </w:pPr>
      <w:r w:rsidRPr="005A75EC">
        <w:t>Воспитательный результат внеу</w:t>
      </w:r>
      <w:r>
        <w:t>рочно</w:t>
      </w:r>
      <w:r w:rsidRPr="005A75EC">
        <w:t>й деятельности – непосредственное духовно-нравственное приобретение ребенка благодаря его участию в том или ином виде деятельности. Воспитательный эффект внеу</w:t>
      </w:r>
      <w:r>
        <w:t>рочной</w:t>
      </w:r>
      <w:r w:rsidRPr="005A75EC">
        <w:t xml:space="preserve"> деятельности – влияние того или иного духовно-нравственного приобретения на процесс развития личности ребенка.</w:t>
      </w:r>
    </w:p>
    <w:p w:rsidR="00FD4F72" w:rsidRPr="005A75EC" w:rsidRDefault="00FD4F72" w:rsidP="00FD4F72">
      <w:pPr>
        <w:ind w:firstLine="709"/>
      </w:pPr>
      <w:r w:rsidRPr="005A75EC">
        <w:t>Воспитательные результаты внеу</w:t>
      </w:r>
      <w:r>
        <w:t>рочной</w:t>
      </w:r>
      <w:r w:rsidRPr="005A75EC">
        <w:t xml:space="preserve"> деятельности школьников распределяются по трем уровням:</w:t>
      </w:r>
    </w:p>
    <w:p w:rsidR="00FD4F72" w:rsidRPr="005A75EC" w:rsidRDefault="00FD4F72" w:rsidP="00FD4F72">
      <w:pPr>
        <w:ind w:firstLine="709"/>
      </w:pPr>
      <w:r w:rsidRPr="000D3689">
        <w:rPr>
          <w:i/>
        </w:rPr>
        <w:t>Первый уровень  результатов</w:t>
      </w:r>
      <w:r w:rsidRPr="005A75EC">
        <w:t xml:space="preserve"> – приобретение школьником социальных знаний, первичного понимания социальной реальности и повседневной жизни. Для достижения данного уровня результатов особое значение имеет взаимодействие ученика со своим учителем, как значимым для него носителем положительного социального знания.</w:t>
      </w:r>
    </w:p>
    <w:p w:rsidR="00FD4F72" w:rsidRPr="005A75EC" w:rsidRDefault="00FD4F72" w:rsidP="00FD4F72">
      <w:pPr>
        <w:ind w:firstLine="709"/>
      </w:pPr>
      <w:r w:rsidRPr="000D3689">
        <w:rPr>
          <w:i/>
        </w:rPr>
        <w:t>Второй уровень результатов</w:t>
      </w:r>
      <w:r w:rsidRPr="005A75EC">
        <w:t xml:space="preserve"> – получение школьником опыта переживания и позитивного отношения к базовым ценностям общества, ценностного отношения к социальной реальности в целом. Для достижения данного уровня результатов особое значение имеет взаимодействие школьников между собой на уровне класса, гимназии. Именно в такой близкой социальной среде ребенок получает первое практическое подтверждение приобретенных социальных знаний, начинает их ценить.</w:t>
      </w:r>
    </w:p>
    <w:p w:rsidR="00FD4F72" w:rsidRPr="005A75EC" w:rsidRDefault="00FD4F72" w:rsidP="00FD4F72">
      <w:pPr>
        <w:ind w:firstLine="709"/>
      </w:pPr>
      <w:r w:rsidRPr="000D3689">
        <w:rPr>
          <w:i/>
        </w:rPr>
        <w:t>Третий уровень результатов</w:t>
      </w:r>
      <w:r w:rsidRPr="005A75EC">
        <w:t xml:space="preserve"> – получение школьниками опыта самостоятельного общественного действия. Только в самостоятельном общественном действии, действии в открытом социуме, за пределами дружественной среды школы, для других, зачастую незнакомых ему людей, юный человек действительно становится социальным деятелем, гражданином, свободным человеком. Именно в опыте самостоятельного общественного действия приобретается то мужество, та готовность к поступку, без которых немыслимо существование  гражданина и гражданского общества. </w:t>
      </w:r>
    </w:p>
    <w:p w:rsidR="00FD4F72" w:rsidRPr="005A75EC" w:rsidRDefault="00FD4F72" w:rsidP="00FD4F72">
      <w:pPr>
        <w:ind w:firstLine="709"/>
      </w:pPr>
      <w:r w:rsidRPr="005A75EC">
        <w:t>Достижение трех уровней результатов внеурочной деятельности увеличивает вероятность появления эффектов воспитания и социализации детей. У учеников могут быть сформированы коммуникативная, эстетическая, социальная, гражданская компетентности и социокультурная идентичность.</w:t>
      </w:r>
    </w:p>
    <w:p w:rsidR="00FD4F72" w:rsidRPr="005A75EC" w:rsidRDefault="00FD4F72" w:rsidP="00FD4F72">
      <w:pPr>
        <w:ind w:firstLine="709"/>
      </w:pPr>
      <w:r w:rsidRPr="005A75EC">
        <w:t xml:space="preserve">При организации </w:t>
      </w:r>
      <w:r>
        <w:t>внеурочной</w:t>
      </w:r>
      <w:r w:rsidRPr="005A75EC">
        <w:t xml:space="preserve"> деятельности младших школьников необходимо учитывать, что, поступив в 1 класс, дети особенно восприимчивы к новому социальному знанию, стремятся понять новую для них школьную реальность. Учитель должен поддержать эту тенденцию, обеспечить используемыми формами внеурочной деятельности достижения ребенком первого уровня результатов. Во 2 и 3 классах набирает силу процесс развития детского коллектива, резко активизируется межличностное взаимодействие младших школьников друг с другом, что создает благоприятную ситуацию для достижения во внеурочной деятельности школьников второго уровня результатов. Последовательное восхождение от результатов первого к результатам второго уровня на протяжении трех лет обучения в школе создает у младшего школьника к 4 классу реальную возможность выхода в пространство общественного действия. Такой выход должен быть обязательно оформлен как выход в дружескую среду. </w:t>
      </w:r>
    </w:p>
    <w:p w:rsidR="00FD4F72" w:rsidRDefault="00FD4F72" w:rsidP="00FD4F72">
      <w:pPr>
        <w:ind w:firstLine="709"/>
      </w:pPr>
      <w:r w:rsidRPr="005A75EC">
        <w:t>Все разнообразные виды внеурочной деятельности, представляют собой единый, сложный и взаимосвязанный комплекс деятельности педагогов, учащихся и родителей, направленный на воспитание интеллектуально развитой и духовно-богатой личности ребенка.</w:t>
      </w:r>
    </w:p>
    <w:p w:rsidR="00412FCD" w:rsidRPr="005A75EC" w:rsidRDefault="00412FCD" w:rsidP="00FD4F72">
      <w:pPr>
        <w:ind w:firstLine="709"/>
        <w:rPr>
          <w:rStyle w:val="Zag11"/>
          <w:rFonts w:eastAsia="@Arial Unicode MS"/>
        </w:rPr>
      </w:pPr>
      <w:r>
        <w:t>Для удобства учета результатов реализации плана внеурочной деятельности вводится новый формат представления данных разработанного плана (таблица</w:t>
      </w:r>
      <w:r w:rsidR="005A3DDC">
        <w:t xml:space="preserve"> 5</w:t>
      </w:r>
      <w:r>
        <w:t>)</w:t>
      </w:r>
    </w:p>
    <w:p w:rsidR="00FD4F72" w:rsidRDefault="00FD4F72" w:rsidP="00FD4F72">
      <w:pPr>
        <w:spacing w:after="200" w:line="276" w:lineRule="auto"/>
        <w:jc w:val="left"/>
      </w:pPr>
    </w:p>
    <w:p w:rsidR="005A3DDC" w:rsidRDefault="005A3DDC" w:rsidP="00FD4F72">
      <w:pPr>
        <w:sectPr w:rsidR="005A3DDC" w:rsidSect="0010467C">
          <w:footerReference w:type="default" r:id="rId9"/>
          <w:pgSz w:w="11906" w:h="16838"/>
          <w:pgMar w:top="993" w:right="850" w:bottom="709" w:left="1701" w:header="0" w:footer="0" w:gutter="0"/>
          <w:cols w:space="708"/>
          <w:docGrid w:linePitch="360"/>
        </w:sectPr>
      </w:pPr>
    </w:p>
    <w:p w:rsidR="00FD4F72" w:rsidRDefault="00D23FF6" w:rsidP="00FD4F72">
      <w:r>
        <w:lastRenderedPageBreak/>
        <w:t xml:space="preserve">Таблица 5 – </w:t>
      </w:r>
      <w:r w:rsidR="00C379EF" w:rsidRPr="00C379EF">
        <w:t xml:space="preserve">Состав и структура направлений, формы организации, объем внеурочной деятельности </w:t>
      </w:r>
      <w:r>
        <w:t>на уровне НОО</w:t>
      </w:r>
    </w:p>
    <w:tbl>
      <w:tblPr>
        <w:tblW w:w="16052" w:type="dxa"/>
        <w:tblInd w:w="85" w:type="dxa"/>
        <w:tblLook w:val="04A0"/>
      </w:tblPr>
      <w:tblGrid>
        <w:gridCol w:w="2705"/>
        <w:gridCol w:w="2137"/>
        <w:gridCol w:w="3970"/>
        <w:gridCol w:w="708"/>
        <w:gridCol w:w="662"/>
        <w:gridCol w:w="708"/>
        <w:gridCol w:w="662"/>
        <w:gridCol w:w="708"/>
        <w:gridCol w:w="662"/>
        <w:gridCol w:w="708"/>
        <w:gridCol w:w="662"/>
        <w:gridCol w:w="1064"/>
        <w:gridCol w:w="696"/>
      </w:tblGrid>
      <w:tr w:rsidR="00E80907" w:rsidRPr="00E80907" w:rsidTr="00810DB8">
        <w:trPr>
          <w:trHeight w:val="330"/>
          <w:tblHeader/>
        </w:trPr>
        <w:tc>
          <w:tcPr>
            <w:tcW w:w="484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0907" w:rsidRPr="00E80907" w:rsidRDefault="00E80907" w:rsidP="00E80907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80907">
              <w:rPr>
                <w:rFonts w:eastAsia="Times New Roman"/>
                <w:b/>
                <w:bCs/>
                <w:color w:val="000000"/>
                <w:lang w:eastAsia="ru-RU"/>
              </w:rPr>
              <w:t>Направление развития личности</w:t>
            </w:r>
          </w:p>
        </w:tc>
        <w:tc>
          <w:tcPr>
            <w:tcW w:w="3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0907" w:rsidRPr="00E80907" w:rsidRDefault="00E80907" w:rsidP="00E80907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80907">
              <w:rPr>
                <w:rFonts w:eastAsia="Times New Roman"/>
                <w:b/>
                <w:bCs/>
                <w:color w:val="000000"/>
                <w:lang w:eastAsia="ru-RU"/>
              </w:rPr>
              <w:t>Формы организации внеурочной деятельности</w:t>
            </w:r>
          </w:p>
        </w:tc>
        <w:tc>
          <w:tcPr>
            <w:tcW w:w="7240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0907" w:rsidRPr="00E80907" w:rsidRDefault="00E80907" w:rsidP="00E80907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80907">
              <w:rPr>
                <w:rFonts w:eastAsia="Times New Roman"/>
                <w:b/>
                <w:bCs/>
                <w:color w:val="000000"/>
                <w:lang w:eastAsia="ru-RU"/>
              </w:rPr>
              <w:t>Класс/ Объем внеурочной деятельности, час</w:t>
            </w:r>
          </w:p>
        </w:tc>
      </w:tr>
      <w:tr w:rsidR="00E80907" w:rsidRPr="00E80907" w:rsidTr="00810DB8">
        <w:trPr>
          <w:trHeight w:val="315"/>
          <w:tblHeader/>
        </w:trPr>
        <w:tc>
          <w:tcPr>
            <w:tcW w:w="484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0907" w:rsidRPr="00E80907" w:rsidRDefault="00E80907" w:rsidP="00E80907">
            <w:pPr>
              <w:jc w:val="left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0907" w:rsidRPr="00E80907" w:rsidRDefault="00E80907" w:rsidP="00E80907">
            <w:pPr>
              <w:jc w:val="left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7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80907" w:rsidRPr="00E80907" w:rsidRDefault="00E80907" w:rsidP="00E80907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80907">
              <w:rPr>
                <w:rFonts w:eastAsia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37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80907" w:rsidRPr="00E80907" w:rsidRDefault="00E80907" w:rsidP="00E80907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80907">
              <w:rPr>
                <w:rFonts w:eastAsia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37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80907" w:rsidRPr="00E80907" w:rsidRDefault="00E80907" w:rsidP="00E80907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80907">
              <w:rPr>
                <w:rFonts w:eastAsia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37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80907" w:rsidRPr="00E80907" w:rsidRDefault="00E80907" w:rsidP="00E80907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80907">
              <w:rPr>
                <w:rFonts w:eastAsia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7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0907" w:rsidRPr="00E80907" w:rsidRDefault="00E80907" w:rsidP="00E80907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80907">
              <w:rPr>
                <w:rFonts w:eastAsia="Times New Roman"/>
                <w:b/>
                <w:bCs/>
                <w:color w:val="000000"/>
                <w:lang w:eastAsia="ru-RU"/>
              </w:rPr>
              <w:t>Всего</w:t>
            </w:r>
          </w:p>
        </w:tc>
      </w:tr>
      <w:tr w:rsidR="00E80907" w:rsidRPr="00E80907" w:rsidTr="00810DB8">
        <w:trPr>
          <w:trHeight w:val="315"/>
          <w:tblHeader/>
        </w:trPr>
        <w:tc>
          <w:tcPr>
            <w:tcW w:w="27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0907" w:rsidRPr="00E80907" w:rsidRDefault="00E80907" w:rsidP="00E80907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80907">
              <w:rPr>
                <w:rFonts w:eastAsia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21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0907" w:rsidRPr="00E80907" w:rsidRDefault="00E80907" w:rsidP="00E80907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80907">
              <w:rPr>
                <w:rFonts w:eastAsia="Times New Roman"/>
                <w:b/>
                <w:bCs/>
                <w:color w:val="000000"/>
                <w:lang w:eastAsia="ru-RU"/>
              </w:rPr>
              <w:t>Структура и состав</w:t>
            </w:r>
          </w:p>
        </w:tc>
        <w:tc>
          <w:tcPr>
            <w:tcW w:w="3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0907" w:rsidRPr="00E80907" w:rsidRDefault="00E80907" w:rsidP="00E80907">
            <w:pPr>
              <w:jc w:val="left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7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0907" w:rsidRPr="00E80907" w:rsidRDefault="00E80907" w:rsidP="00E80907">
            <w:pPr>
              <w:jc w:val="left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7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0907" w:rsidRPr="00E80907" w:rsidRDefault="00E80907" w:rsidP="00E80907">
            <w:pPr>
              <w:jc w:val="left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7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0907" w:rsidRPr="00E80907" w:rsidRDefault="00E80907" w:rsidP="00E80907">
            <w:pPr>
              <w:jc w:val="left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7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0907" w:rsidRPr="00E80907" w:rsidRDefault="00E80907" w:rsidP="00E80907">
            <w:pPr>
              <w:jc w:val="left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0907" w:rsidRPr="00E80907" w:rsidRDefault="00E80907" w:rsidP="00E80907">
            <w:pPr>
              <w:jc w:val="left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</w:tr>
      <w:tr w:rsidR="00E80907" w:rsidRPr="00E80907" w:rsidTr="00810DB8">
        <w:trPr>
          <w:trHeight w:val="330"/>
          <w:tblHeader/>
        </w:trPr>
        <w:tc>
          <w:tcPr>
            <w:tcW w:w="27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0907" w:rsidRPr="00E80907" w:rsidRDefault="00E80907" w:rsidP="00E80907">
            <w:pPr>
              <w:jc w:val="left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0907" w:rsidRPr="00E80907" w:rsidRDefault="00E80907" w:rsidP="00E80907">
            <w:pPr>
              <w:jc w:val="left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0907" w:rsidRPr="00E80907" w:rsidRDefault="00E80907" w:rsidP="00E80907">
            <w:pPr>
              <w:jc w:val="left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0907" w:rsidRPr="00E80907" w:rsidRDefault="00E80907" w:rsidP="00E80907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090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неделя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0907" w:rsidRPr="00E80907" w:rsidRDefault="00E80907" w:rsidP="00E80907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80907">
              <w:rPr>
                <w:rFonts w:eastAsia="Times New Roman"/>
                <w:b/>
                <w:bCs/>
                <w:color w:val="000000"/>
                <w:lang w:eastAsia="ru-RU"/>
              </w:rPr>
              <w:t>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0907" w:rsidRPr="00E80907" w:rsidRDefault="00E80907" w:rsidP="00E80907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090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неделя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0907" w:rsidRPr="00E80907" w:rsidRDefault="00E80907" w:rsidP="00E80907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80907">
              <w:rPr>
                <w:rFonts w:eastAsia="Times New Roman"/>
                <w:b/>
                <w:bCs/>
                <w:color w:val="000000"/>
                <w:lang w:eastAsia="ru-RU"/>
              </w:rPr>
              <w:t>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0907" w:rsidRPr="00E80907" w:rsidRDefault="00E80907" w:rsidP="00E80907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090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неделя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0907" w:rsidRPr="00E80907" w:rsidRDefault="00E80907" w:rsidP="00E80907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80907">
              <w:rPr>
                <w:rFonts w:eastAsia="Times New Roman"/>
                <w:b/>
                <w:bCs/>
                <w:color w:val="000000"/>
                <w:lang w:eastAsia="ru-RU"/>
              </w:rPr>
              <w:t>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0907" w:rsidRPr="00E80907" w:rsidRDefault="00E80907" w:rsidP="00E80907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090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неделя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0907" w:rsidRPr="00E80907" w:rsidRDefault="00E80907" w:rsidP="00E80907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80907">
              <w:rPr>
                <w:rFonts w:eastAsia="Times New Roman"/>
                <w:b/>
                <w:bCs/>
                <w:color w:val="000000"/>
                <w:lang w:eastAsia="ru-RU"/>
              </w:rPr>
              <w:t>год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0907" w:rsidRPr="00E80907" w:rsidRDefault="00E80907" w:rsidP="00E80907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090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неделя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0907" w:rsidRPr="00E80907" w:rsidRDefault="006324A9" w:rsidP="00E80907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За 4 года</w:t>
            </w:r>
          </w:p>
        </w:tc>
      </w:tr>
      <w:tr w:rsidR="00E80907" w:rsidRPr="00E80907" w:rsidTr="00E80907">
        <w:trPr>
          <w:trHeight w:val="330"/>
        </w:trPr>
        <w:tc>
          <w:tcPr>
            <w:tcW w:w="16052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0907" w:rsidRPr="00E80907" w:rsidRDefault="00E80907" w:rsidP="00E80907">
            <w:pPr>
              <w:jc w:val="lef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80907">
              <w:rPr>
                <w:rFonts w:eastAsia="Times New Roman"/>
                <w:b/>
                <w:bCs/>
                <w:color w:val="000000"/>
                <w:lang w:eastAsia="ru-RU"/>
              </w:rPr>
              <w:t>1. ОБЯЗАТЕЛЬНАЯ ЧАСТЬ</w:t>
            </w:r>
          </w:p>
        </w:tc>
      </w:tr>
      <w:tr w:rsidR="00E80907" w:rsidRPr="00E80907" w:rsidTr="00E80907">
        <w:trPr>
          <w:trHeight w:val="2895"/>
        </w:trPr>
        <w:tc>
          <w:tcPr>
            <w:tcW w:w="27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E80907" w:rsidRPr="00E80907" w:rsidRDefault="00E80907" w:rsidP="00E80907">
            <w:pPr>
              <w:jc w:val="center"/>
              <w:rPr>
                <w:rFonts w:eastAsia="Times New Roman"/>
                <w:color w:val="4F6228"/>
                <w:lang w:eastAsia="ru-RU"/>
              </w:rPr>
            </w:pPr>
            <w:r w:rsidRPr="00E80907">
              <w:rPr>
                <w:rFonts w:eastAsia="Times New Roman"/>
                <w:color w:val="4F6228"/>
                <w:lang w:eastAsia="ru-RU"/>
              </w:rPr>
              <w:t>Духовно-нравственное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E80907" w:rsidRPr="00E80907" w:rsidRDefault="00E80907" w:rsidP="00E80907">
            <w:pPr>
              <w:jc w:val="left"/>
              <w:rPr>
                <w:rFonts w:eastAsia="Times New Roman"/>
                <w:color w:val="4F6228"/>
                <w:lang w:eastAsia="ru-RU"/>
              </w:rPr>
            </w:pPr>
            <w:r w:rsidRPr="00E80907">
              <w:rPr>
                <w:rFonts w:eastAsia="Times New Roman"/>
                <w:color w:val="4F6228"/>
                <w:lang w:eastAsia="ru-RU"/>
              </w:rPr>
              <w:t>Воспитательные мероприятия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bottom"/>
            <w:hideMark/>
          </w:tcPr>
          <w:p w:rsidR="00E80907" w:rsidRPr="00E80907" w:rsidRDefault="00E80907" w:rsidP="00E80907">
            <w:pPr>
              <w:jc w:val="left"/>
              <w:rPr>
                <w:rFonts w:eastAsia="Times New Roman"/>
                <w:color w:val="4F6228"/>
                <w:lang w:eastAsia="ru-RU"/>
              </w:rPr>
            </w:pPr>
            <w:r w:rsidRPr="00E80907">
              <w:rPr>
                <w:rFonts w:eastAsia="Times New Roman"/>
                <w:color w:val="4F6228"/>
                <w:lang w:eastAsia="ru-RU"/>
              </w:rPr>
              <w:t xml:space="preserve">Концерты, тематические вечера, беседы, экскурсии, выставки творческих работ, конкурсы, концерты, торжественные собрания, Беседы, игры нравственного и духовно-нравственного содержания. Проведение совместных праздников гимназии и общественности. Паломнические поездки,  целевые посещения храмов города. Детская благотворительность.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E80907" w:rsidRPr="00E80907" w:rsidRDefault="00E80907" w:rsidP="00E80907">
            <w:pPr>
              <w:jc w:val="right"/>
              <w:rPr>
                <w:rFonts w:eastAsia="Times New Roman"/>
                <w:color w:val="4F6228"/>
                <w:lang w:eastAsia="ru-RU"/>
              </w:rPr>
            </w:pPr>
            <w:r w:rsidRPr="00E80907">
              <w:rPr>
                <w:rFonts w:eastAsia="Times New Roman"/>
                <w:color w:val="4F6228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bottom"/>
            <w:hideMark/>
          </w:tcPr>
          <w:p w:rsidR="00E80907" w:rsidRPr="00E80907" w:rsidRDefault="00E80907" w:rsidP="00E80907">
            <w:pPr>
              <w:jc w:val="right"/>
              <w:rPr>
                <w:rFonts w:eastAsia="Times New Roman"/>
                <w:color w:val="4F6228"/>
                <w:lang w:eastAsia="ru-RU"/>
              </w:rPr>
            </w:pPr>
            <w:r w:rsidRPr="00E80907">
              <w:rPr>
                <w:rFonts w:eastAsia="Times New Roman"/>
                <w:color w:val="4F62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E80907" w:rsidRPr="00E80907" w:rsidRDefault="00E80907" w:rsidP="00E80907">
            <w:pPr>
              <w:jc w:val="right"/>
              <w:rPr>
                <w:rFonts w:eastAsia="Times New Roman"/>
                <w:color w:val="4F6228"/>
                <w:lang w:eastAsia="ru-RU"/>
              </w:rPr>
            </w:pPr>
            <w:r w:rsidRPr="00E80907">
              <w:rPr>
                <w:rFonts w:eastAsia="Times New Roman"/>
                <w:color w:val="4F6228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bottom"/>
            <w:hideMark/>
          </w:tcPr>
          <w:p w:rsidR="00E80907" w:rsidRPr="00E80907" w:rsidRDefault="00E80907" w:rsidP="00E80907">
            <w:pPr>
              <w:jc w:val="right"/>
              <w:rPr>
                <w:rFonts w:eastAsia="Times New Roman"/>
                <w:color w:val="4F6228"/>
                <w:lang w:eastAsia="ru-RU"/>
              </w:rPr>
            </w:pPr>
            <w:r w:rsidRPr="00E80907">
              <w:rPr>
                <w:rFonts w:eastAsia="Times New Roman"/>
                <w:color w:val="4F62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E80907" w:rsidRPr="00E80907" w:rsidRDefault="00E80907" w:rsidP="00E80907">
            <w:pPr>
              <w:jc w:val="left"/>
              <w:rPr>
                <w:rFonts w:eastAsia="Times New Roman"/>
                <w:color w:val="4F6228"/>
                <w:lang w:eastAsia="ru-RU"/>
              </w:rPr>
            </w:pPr>
            <w:r w:rsidRPr="00E80907">
              <w:rPr>
                <w:rFonts w:eastAsia="Times New Roman"/>
                <w:color w:val="4F6228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bottom"/>
            <w:hideMark/>
          </w:tcPr>
          <w:p w:rsidR="00E80907" w:rsidRPr="00E80907" w:rsidRDefault="00E80907" w:rsidP="00E80907">
            <w:pPr>
              <w:jc w:val="left"/>
              <w:rPr>
                <w:rFonts w:eastAsia="Times New Roman"/>
                <w:color w:val="4F6228"/>
                <w:lang w:eastAsia="ru-RU"/>
              </w:rPr>
            </w:pPr>
            <w:r w:rsidRPr="00E80907">
              <w:rPr>
                <w:rFonts w:eastAsia="Times New Roman"/>
                <w:color w:val="4F62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E80907" w:rsidRPr="00E80907" w:rsidRDefault="00E80907" w:rsidP="00E80907">
            <w:pPr>
              <w:jc w:val="left"/>
              <w:rPr>
                <w:rFonts w:eastAsia="Times New Roman"/>
                <w:color w:val="4F6228"/>
                <w:lang w:eastAsia="ru-RU"/>
              </w:rPr>
            </w:pPr>
            <w:r w:rsidRPr="00E80907">
              <w:rPr>
                <w:rFonts w:eastAsia="Times New Roman"/>
                <w:color w:val="4F6228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bottom"/>
            <w:hideMark/>
          </w:tcPr>
          <w:p w:rsidR="00E80907" w:rsidRPr="00E80907" w:rsidRDefault="00E80907" w:rsidP="00E80907">
            <w:pPr>
              <w:jc w:val="left"/>
              <w:rPr>
                <w:rFonts w:eastAsia="Times New Roman"/>
                <w:color w:val="4F6228"/>
                <w:lang w:eastAsia="ru-RU"/>
              </w:rPr>
            </w:pPr>
            <w:r w:rsidRPr="00E80907">
              <w:rPr>
                <w:rFonts w:eastAsia="Times New Roman"/>
                <w:color w:val="4F6228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bottom"/>
            <w:hideMark/>
          </w:tcPr>
          <w:p w:rsidR="00E80907" w:rsidRPr="00E80907" w:rsidRDefault="00E80907" w:rsidP="00E80907">
            <w:pPr>
              <w:jc w:val="right"/>
              <w:rPr>
                <w:rFonts w:eastAsia="Times New Roman"/>
                <w:color w:val="4F6228"/>
                <w:lang w:eastAsia="ru-RU"/>
              </w:rPr>
            </w:pPr>
            <w:r w:rsidRPr="00E80907">
              <w:rPr>
                <w:rFonts w:eastAsia="Times New Roman"/>
                <w:color w:val="4F6228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bottom"/>
            <w:hideMark/>
          </w:tcPr>
          <w:p w:rsidR="00E80907" w:rsidRPr="00E80907" w:rsidRDefault="00E80907" w:rsidP="00E80907">
            <w:pPr>
              <w:jc w:val="right"/>
              <w:rPr>
                <w:rFonts w:eastAsia="Times New Roman"/>
                <w:color w:val="4F6228"/>
                <w:lang w:eastAsia="ru-RU"/>
              </w:rPr>
            </w:pPr>
            <w:r w:rsidRPr="00E80907">
              <w:rPr>
                <w:rFonts w:eastAsia="Times New Roman"/>
                <w:color w:val="4F6228"/>
                <w:lang w:eastAsia="ru-RU"/>
              </w:rPr>
              <w:t> </w:t>
            </w:r>
          </w:p>
        </w:tc>
      </w:tr>
      <w:tr w:rsidR="00E80907" w:rsidRPr="00E80907" w:rsidTr="00E80907">
        <w:trPr>
          <w:trHeight w:val="825"/>
        </w:trPr>
        <w:tc>
          <w:tcPr>
            <w:tcW w:w="27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0907" w:rsidRPr="00E80907" w:rsidRDefault="00E80907" w:rsidP="00E80907">
            <w:pPr>
              <w:jc w:val="left"/>
              <w:rPr>
                <w:rFonts w:eastAsia="Times New Roman"/>
                <w:color w:val="4F6228"/>
                <w:lang w:eastAsia="ru-RU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E80907" w:rsidRPr="00E80907" w:rsidRDefault="00E80907" w:rsidP="00E80907">
            <w:pPr>
              <w:jc w:val="left"/>
              <w:rPr>
                <w:rFonts w:eastAsia="Times New Roman"/>
                <w:color w:val="4F6228"/>
                <w:lang w:eastAsia="ru-RU"/>
              </w:rPr>
            </w:pPr>
            <w:r w:rsidRPr="00E80907">
              <w:rPr>
                <w:rFonts w:eastAsia="Times New Roman"/>
                <w:color w:val="4F6228"/>
                <w:lang w:eastAsia="ru-RU"/>
              </w:rPr>
              <w:t>Организационная деятельность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bottom"/>
            <w:hideMark/>
          </w:tcPr>
          <w:p w:rsidR="00E80907" w:rsidRPr="00E80907" w:rsidRDefault="00E80907" w:rsidP="00E80907">
            <w:pPr>
              <w:jc w:val="left"/>
              <w:rPr>
                <w:rFonts w:eastAsia="Times New Roman"/>
                <w:color w:val="4F6228"/>
                <w:lang w:eastAsia="ru-RU"/>
              </w:rPr>
            </w:pPr>
            <w:r w:rsidRPr="00E80907">
              <w:rPr>
                <w:rFonts w:eastAsia="Times New Roman"/>
                <w:color w:val="4F6228"/>
                <w:lang w:eastAsia="ru-RU"/>
              </w:rPr>
              <w:t>Кл.часы, собрания. Организация выставок (совместная деятельность детей и родителей)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E80907" w:rsidRPr="00E80907" w:rsidRDefault="00E80907" w:rsidP="00E80907">
            <w:pPr>
              <w:jc w:val="right"/>
              <w:rPr>
                <w:rFonts w:eastAsia="Times New Roman"/>
                <w:color w:val="4F6228"/>
                <w:lang w:eastAsia="ru-RU"/>
              </w:rPr>
            </w:pPr>
            <w:r w:rsidRPr="00E80907">
              <w:rPr>
                <w:rFonts w:eastAsia="Times New Roman"/>
                <w:color w:val="4F6228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bottom"/>
            <w:hideMark/>
          </w:tcPr>
          <w:p w:rsidR="00E80907" w:rsidRPr="00E80907" w:rsidRDefault="00E80907" w:rsidP="00E80907">
            <w:pPr>
              <w:jc w:val="right"/>
              <w:rPr>
                <w:rFonts w:eastAsia="Times New Roman"/>
                <w:color w:val="4F6228"/>
                <w:lang w:eastAsia="ru-RU"/>
              </w:rPr>
            </w:pPr>
            <w:r w:rsidRPr="00E80907">
              <w:rPr>
                <w:rFonts w:eastAsia="Times New Roman"/>
                <w:color w:val="4F62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E80907" w:rsidRPr="00E80907" w:rsidRDefault="00E80907" w:rsidP="00E80907">
            <w:pPr>
              <w:jc w:val="right"/>
              <w:rPr>
                <w:rFonts w:eastAsia="Times New Roman"/>
                <w:color w:val="4F6228"/>
                <w:lang w:eastAsia="ru-RU"/>
              </w:rPr>
            </w:pPr>
            <w:r w:rsidRPr="00E80907">
              <w:rPr>
                <w:rFonts w:eastAsia="Times New Roman"/>
                <w:color w:val="4F6228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bottom"/>
            <w:hideMark/>
          </w:tcPr>
          <w:p w:rsidR="00E80907" w:rsidRPr="00E80907" w:rsidRDefault="00E80907" w:rsidP="00E80907">
            <w:pPr>
              <w:jc w:val="right"/>
              <w:rPr>
                <w:rFonts w:eastAsia="Times New Roman"/>
                <w:color w:val="4F6228"/>
                <w:lang w:eastAsia="ru-RU"/>
              </w:rPr>
            </w:pPr>
            <w:r w:rsidRPr="00E80907">
              <w:rPr>
                <w:rFonts w:eastAsia="Times New Roman"/>
                <w:color w:val="4F62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E80907" w:rsidRPr="00E80907" w:rsidRDefault="00E80907" w:rsidP="00E80907">
            <w:pPr>
              <w:jc w:val="left"/>
              <w:rPr>
                <w:rFonts w:eastAsia="Times New Roman"/>
                <w:color w:val="4F6228"/>
                <w:lang w:eastAsia="ru-RU"/>
              </w:rPr>
            </w:pPr>
            <w:r w:rsidRPr="00E80907">
              <w:rPr>
                <w:rFonts w:eastAsia="Times New Roman"/>
                <w:color w:val="4F6228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bottom"/>
            <w:hideMark/>
          </w:tcPr>
          <w:p w:rsidR="00E80907" w:rsidRPr="00E80907" w:rsidRDefault="00E80907" w:rsidP="00E80907">
            <w:pPr>
              <w:jc w:val="left"/>
              <w:rPr>
                <w:rFonts w:eastAsia="Times New Roman"/>
                <w:color w:val="4F6228"/>
                <w:lang w:eastAsia="ru-RU"/>
              </w:rPr>
            </w:pPr>
            <w:r w:rsidRPr="00E80907">
              <w:rPr>
                <w:rFonts w:eastAsia="Times New Roman"/>
                <w:color w:val="4F62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E80907" w:rsidRPr="00E80907" w:rsidRDefault="00E80907" w:rsidP="00E80907">
            <w:pPr>
              <w:jc w:val="left"/>
              <w:rPr>
                <w:rFonts w:eastAsia="Times New Roman"/>
                <w:color w:val="4F6228"/>
                <w:lang w:eastAsia="ru-RU"/>
              </w:rPr>
            </w:pPr>
            <w:r w:rsidRPr="00E80907">
              <w:rPr>
                <w:rFonts w:eastAsia="Times New Roman"/>
                <w:color w:val="4F6228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bottom"/>
            <w:hideMark/>
          </w:tcPr>
          <w:p w:rsidR="00E80907" w:rsidRPr="00E80907" w:rsidRDefault="00E80907" w:rsidP="00E80907">
            <w:pPr>
              <w:jc w:val="left"/>
              <w:rPr>
                <w:rFonts w:eastAsia="Times New Roman"/>
                <w:color w:val="4F6228"/>
                <w:lang w:eastAsia="ru-RU"/>
              </w:rPr>
            </w:pPr>
            <w:r w:rsidRPr="00E80907">
              <w:rPr>
                <w:rFonts w:eastAsia="Times New Roman"/>
                <w:color w:val="4F6228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bottom"/>
            <w:hideMark/>
          </w:tcPr>
          <w:p w:rsidR="00E80907" w:rsidRPr="00E80907" w:rsidRDefault="00E80907" w:rsidP="00E80907">
            <w:pPr>
              <w:jc w:val="right"/>
              <w:rPr>
                <w:rFonts w:eastAsia="Times New Roman"/>
                <w:color w:val="4F6228"/>
                <w:lang w:eastAsia="ru-RU"/>
              </w:rPr>
            </w:pPr>
            <w:r w:rsidRPr="00E80907">
              <w:rPr>
                <w:rFonts w:eastAsia="Times New Roman"/>
                <w:color w:val="4F6228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bottom"/>
            <w:hideMark/>
          </w:tcPr>
          <w:p w:rsidR="00E80907" w:rsidRPr="00E80907" w:rsidRDefault="00E80907" w:rsidP="00E80907">
            <w:pPr>
              <w:jc w:val="right"/>
              <w:rPr>
                <w:rFonts w:eastAsia="Times New Roman"/>
                <w:color w:val="4F6228"/>
                <w:lang w:eastAsia="ru-RU"/>
              </w:rPr>
            </w:pPr>
            <w:r w:rsidRPr="00E80907">
              <w:rPr>
                <w:rFonts w:eastAsia="Times New Roman"/>
                <w:color w:val="4F6228"/>
                <w:lang w:eastAsia="ru-RU"/>
              </w:rPr>
              <w:t> </w:t>
            </w:r>
          </w:p>
        </w:tc>
      </w:tr>
      <w:tr w:rsidR="00E80907" w:rsidRPr="00E80907" w:rsidTr="00E80907">
        <w:trPr>
          <w:trHeight w:val="645"/>
        </w:trPr>
        <w:tc>
          <w:tcPr>
            <w:tcW w:w="27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0907" w:rsidRPr="00E80907" w:rsidRDefault="00E80907" w:rsidP="00E80907">
            <w:pPr>
              <w:jc w:val="left"/>
              <w:rPr>
                <w:rFonts w:eastAsia="Times New Roman"/>
                <w:color w:val="4F6228"/>
                <w:lang w:eastAsia="ru-RU"/>
              </w:rPr>
            </w:pPr>
          </w:p>
        </w:tc>
        <w:tc>
          <w:tcPr>
            <w:tcW w:w="21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E80907" w:rsidRPr="00E80907" w:rsidRDefault="00E80907" w:rsidP="00E80907">
            <w:pPr>
              <w:jc w:val="left"/>
              <w:rPr>
                <w:rFonts w:eastAsia="Times New Roman"/>
                <w:b/>
                <w:bCs/>
                <w:color w:val="4F6228"/>
                <w:lang w:eastAsia="ru-RU"/>
              </w:rPr>
            </w:pPr>
            <w:r w:rsidRPr="00E80907">
              <w:rPr>
                <w:rFonts w:eastAsia="Times New Roman"/>
                <w:b/>
                <w:bCs/>
                <w:color w:val="4F6228"/>
                <w:lang w:eastAsia="ru-RU"/>
              </w:rPr>
              <w:t>Курсы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E80907" w:rsidRPr="00E80907" w:rsidRDefault="00E80907" w:rsidP="00E80907">
            <w:pPr>
              <w:jc w:val="center"/>
              <w:rPr>
                <w:rFonts w:eastAsia="Times New Roman"/>
                <w:b/>
                <w:bCs/>
                <w:color w:val="4F6228"/>
                <w:lang w:eastAsia="ru-RU"/>
              </w:rPr>
            </w:pPr>
            <w:r w:rsidRPr="00E80907">
              <w:rPr>
                <w:rFonts w:eastAsia="Times New Roman"/>
                <w:b/>
                <w:bCs/>
                <w:color w:val="4F6228"/>
                <w:lang w:eastAsia="ru-RU"/>
              </w:rPr>
              <w:t>Основы православной веры (Закон Божий)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  <w:hideMark/>
          </w:tcPr>
          <w:p w:rsidR="00E80907" w:rsidRPr="00E80907" w:rsidRDefault="00E80907" w:rsidP="00E80907">
            <w:pPr>
              <w:jc w:val="center"/>
              <w:rPr>
                <w:rFonts w:eastAsia="Times New Roman"/>
                <w:b/>
                <w:bCs/>
                <w:color w:val="4F6228"/>
                <w:lang w:eastAsia="ru-RU"/>
              </w:rPr>
            </w:pPr>
            <w:r w:rsidRPr="00E80907">
              <w:rPr>
                <w:rFonts w:eastAsia="Times New Roman"/>
                <w:b/>
                <w:bCs/>
                <w:color w:val="4F6228"/>
                <w:lang w:eastAsia="ru-RU"/>
              </w:rPr>
              <w:t>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E80907" w:rsidRPr="00E80907" w:rsidRDefault="00E80907" w:rsidP="00E80907">
            <w:pPr>
              <w:jc w:val="center"/>
              <w:rPr>
                <w:rFonts w:eastAsia="Times New Roman"/>
                <w:b/>
                <w:bCs/>
                <w:color w:val="4F6228"/>
                <w:lang w:eastAsia="ru-RU"/>
              </w:rPr>
            </w:pPr>
            <w:r w:rsidRPr="00E80907">
              <w:rPr>
                <w:rFonts w:eastAsia="Times New Roman"/>
                <w:b/>
                <w:bCs/>
                <w:color w:val="4F6228"/>
                <w:lang w:eastAsia="ru-RU"/>
              </w:rPr>
              <w:t>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  <w:hideMark/>
          </w:tcPr>
          <w:p w:rsidR="00E80907" w:rsidRPr="00E80907" w:rsidRDefault="00E80907" w:rsidP="00E80907">
            <w:pPr>
              <w:jc w:val="center"/>
              <w:rPr>
                <w:rFonts w:eastAsia="Times New Roman"/>
                <w:b/>
                <w:bCs/>
                <w:color w:val="4F6228"/>
                <w:lang w:eastAsia="ru-RU"/>
              </w:rPr>
            </w:pPr>
            <w:r w:rsidRPr="00E80907">
              <w:rPr>
                <w:rFonts w:eastAsia="Times New Roman"/>
                <w:b/>
                <w:bCs/>
                <w:color w:val="4F6228"/>
                <w:lang w:eastAsia="ru-RU"/>
              </w:rPr>
              <w:t>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E80907" w:rsidRPr="00E80907" w:rsidRDefault="00E80907" w:rsidP="00E80907">
            <w:pPr>
              <w:jc w:val="center"/>
              <w:rPr>
                <w:rFonts w:eastAsia="Times New Roman"/>
                <w:b/>
                <w:bCs/>
                <w:color w:val="4F6228"/>
                <w:lang w:eastAsia="ru-RU"/>
              </w:rPr>
            </w:pPr>
            <w:r w:rsidRPr="00E80907">
              <w:rPr>
                <w:rFonts w:eastAsia="Times New Roman"/>
                <w:b/>
                <w:bCs/>
                <w:color w:val="4F6228"/>
                <w:lang w:eastAsia="ru-RU"/>
              </w:rPr>
              <w:t>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  <w:hideMark/>
          </w:tcPr>
          <w:p w:rsidR="00E80907" w:rsidRPr="00E80907" w:rsidRDefault="00E80907" w:rsidP="00E80907">
            <w:pPr>
              <w:jc w:val="center"/>
              <w:rPr>
                <w:rFonts w:eastAsia="Times New Roman"/>
                <w:b/>
                <w:bCs/>
                <w:color w:val="4F6228"/>
                <w:lang w:eastAsia="ru-RU"/>
              </w:rPr>
            </w:pPr>
            <w:r w:rsidRPr="00E80907">
              <w:rPr>
                <w:rFonts w:eastAsia="Times New Roman"/>
                <w:b/>
                <w:bCs/>
                <w:color w:val="4F6228"/>
                <w:lang w:eastAsia="ru-RU"/>
              </w:rPr>
              <w:t>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E80907" w:rsidRPr="00E80907" w:rsidRDefault="00E80907" w:rsidP="00E80907">
            <w:pPr>
              <w:jc w:val="center"/>
              <w:rPr>
                <w:rFonts w:eastAsia="Times New Roman"/>
                <w:b/>
                <w:bCs/>
                <w:color w:val="4F6228"/>
                <w:lang w:eastAsia="ru-RU"/>
              </w:rPr>
            </w:pPr>
            <w:r w:rsidRPr="00E80907">
              <w:rPr>
                <w:rFonts w:eastAsia="Times New Roman"/>
                <w:b/>
                <w:bCs/>
                <w:color w:val="4F6228"/>
                <w:lang w:eastAsia="ru-RU"/>
              </w:rPr>
              <w:t>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  <w:hideMark/>
          </w:tcPr>
          <w:p w:rsidR="00E80907" w:rsidRPr="00E80907" w:rsidRDefault="00E80907" w:rsidP="00E80907">
            <w:pPr>
              <w:jc w:val="center"/>
              <w:rPr>
                <w:rFonts w:eastAsia="Times New Roman"/>
                <w:b/>
                <w:bCs/>
                <w:color w:val="4F6228"/>
                <w:lang w:eastAsia="ru-RU"/>
              </w:rPr>
            </w:pPr>
            <w:r w:rsidRPr="00E80907">
              <w:rPr>
                <w:rFonts w:eastAsia="Times New Roman"/>
                <w:b/>
                <w:bCs/>
                <w:color w:val="4F6228"/>
                <w:lang w:eastAsia="ru-RU"/>
              </w:rPr>
              <w:t>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E80907" w:rsidRPr="00E80907" w:rsidRDefault="00E80907" w:rsidP="00E80907">
            <w:pPr>
              <w:jc w:val="center"/>
              <w:rPr>
                <w:rFonts w:eastAsia="Times New Roman"/>
                <w:b/>
                <w:bCs/>
                <w:color w:val="4F6228"/>
                <w:lang w:eastAsia="ru-RU"/>
              </w:rPr>
            </w:pPr>
            <w:r w:rsidRPr="00E80907">
              <w:rPr>
                <w:rFonts w:eastAsia="Times New Roman"/>
                <w:b/>
                <w:bCs/>
                <w:color w:val="4F6228"/>
                <w:lang w:eastAsia="ru-RU"/>
              </w:rPr>
              <w:t>34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E80907" w:rsidRPr="00E80907" w:rsidRDefault="00E80907" w:rsidP="00E80907">
            <w:pPr>
              <w:jc w:val="center"/>
              <w:rPr>
                <w:rFonts w:eastAsia="Times New Roman"/>
                <w:b/>
                <w:bCs/>
                <w:color w:val="4F6228"/>
                <w:lang w:eastAsia="ru-RU"/>
              </w:rPr>
            </w:pPr>
            <w:r w:rsidRPr="00E80907">
              <w:rPr>
                <w:rFonts w:eastAsia="Times New Roman"/>
                <w:b/>
                <w:bCs/>
                <w:color w:val="4F6228"/>
                <w:lang w:eastAsia="ru-RU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E80907" w:rsidRPr="00E80907" w:rsidRDefault="00E80907" w:rsidP="00E80907">
            <w:pPr>
              <w:jc w:val="center"/>
              <w:rPr>
                <w:rFonts w:eastAsia="Times New Roman"/>
                <w:b/>
                <w:bCs/>
                <w:color w:val="4F6228"/>
                <w:lang w:eastAsia="ru-RU"/>
              </w:rPr>
            </w:pPr>
            <w:r w:rsidRPr="00E80907">
              <w:rPr>
                <w:rFonts w:eastAsia="Times New Roman"/>
                <w:b/>
                <w:bCs/>
                <w:color w:val="4F6228"/>
                <w:lang w:eastAsia="ru-RU"/>
              </w:rPr>
              <w:t>135</w:t>
            </w:r>
          </w:p>
        </w:tc>
      </w:tr>
      <w:tr w:rsidR="00E80907" w:rsidRPr="00E80907" w:rsidTr="00E80907">
        <w:trPr>
          <w:trHeight w:val="330"/>
        </w:trPr>
        <w:tc>
          <w:tcPr>
            <w:tcW w:w="27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0907" w:rsidRPr="00E80907" w:rsidRDefault="00E80907" w:rsidP="00E80907">
            <w:pPr>
              <w:jc w:val="left"/>
              <w:rPr>
                <w:rFonts w:eastAsia="Times New Roman"/>
                <w:color w:val="4F6228"/>
                <w:lang w:eastAsia="ru-RU"/>
              </w:rPr>
            </w:pPr>
          </w:p>
        </w:tc>
        <w:tc>
          <w:tcPr>
            <w:tcW w:w="21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0907" w:rsidRPr="00E80907" w:rsidRDefault="00E80907" w:rsidP="00E80907">
            <w:pPr>
              <w:jc w:val="left"/>
              <w:rPr>
                <w:rFonts w:eastAsia="Times New Roman"/>
                <w:b/>
                <w:bCs/>
                <w:color w:val="4F6228"/>
                <w:lang w:eastAsia="ru-RU"/>
              </w:rPr>
            </w:pPr>
          </w:p>
        </w:tc>
        <w:tc>
          <w:tcPr>
            <w:tcW w:w="397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E80907" w:rsidRPr="00E80907" w:rsidRDefault="00E80907" w:rsidP="00E80907">
            <w:pPr>
              <w:jc w:val="center"/>
              <w:rPr>
                <w:rFonts w:eastAsia="Times New Roman"/>
                <w:b/>
                <w:bCs/>
                <w:color w:val="4F6228"/>
                <w:lang w:eastAsia="ru-RU"/>
              </w:rPr>
            </w:pPr>
            <w:r w:rsidRPr="00E80907">
              <w:rPr>
                <w:rFonts w:eastAsia="Times New Roman"/>
                <w:b/>
                <w:bCs/>
                <w:color w:val="4F6228"/>
                <w:lang w:eastAsia="ru-RU"/>
              </w:rPr>
              <w:t>Церковнославянский язык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  <w:hideMark/>
          </w:tcPr>
          <w:p w:rsidR="00E80907" w:rsidRPr="00E80907" w:rsidRDefault="00E80907" w:rsidP="00E80907">
            <w:pPr>
              <w:jc w:val="center"/>
              <w:rPr>
                <w:rFonts w:eastAsia="Times New Roman"/>
                <w:b/>
                <w:bCs/>
                <w:color w:val="4F6228"/>
                <w:lang w:eastAsia="ru-RU"/>
              </w:rPr>
            </w:pPr>
            <w:r w:rsidRPr="00E80907">
              <w:rPr>
                <w:rFonts w:eastAsia="Times New Roman"/>
                <w:b/>
                <w:bCs/>
                <w:color w:val="4F6228"/>
                <w:lang w:eastAsia="ru-RU"/>
              </w:rPr>
              <w:t>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E80907" w:rsidRPr="00E80907" w:rsidRDefault="00E80907" w:rsidP="00E80907">
            <w:pPr>
              <w:jc w:val="center"/>
              <w:rPr>
                <w:rFonts w:eastAsia="Times New Roman"/>
                <w:b/>
                <w:bCs/>
                <w:color w:val="4F6228"/>
                <w:lang w:eastAsia="ru-RU"/>
              </w:rPr>
            </w:pPr>
            <w:r w:rsidRPr="00E80907">
              <w:rPr>
                <w:rFonts w:eastAsia="Times New Roman"/>
                <w:b/>
                <w:bCs/>
                <w:color w:val="4F6228"/>
                <w:lang w:eastAsia="ru-RU"/>
              </w:rPr>
              <w:t>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  <w:hideMark/>
          </w:tcPr>
          <w:p w:rsidR="00E80907" w:rsidRPr="00E80907" w:rsidRDefault="00E80907" w:rsidP="00E80907">
            <w:pPr>
              <w:jc w:val="center"/>
              <w:rPr>
                <w:rFonts w:eastAsia="Times New Roman"/>
                <w:b/>
                <w:bCs/>
                <w:color w:val="4F6228"/>
                <w:lang w:eastAsia="ru-RU"/>
              </w:rPr>
            </w:pPr>
            <w:r w:rsidRPr="00E80907">
              <w:rPr>
                <w:rFonts w:eastAsia="Times New Roman"/>
                <w:b/>
                <w:bCs/>
                <w:color w:val="4F6228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E80907" w:rsidRPr="00E80907" w:rsidRDefault="00E80907" w:rsidP="00E80907">
            <w:pPr>
              <w:jc w:val="center"/>
              <w:rPr>
                <w:rFonts w:eastAsia="Times New Roman"/>
                <w:b/>
                <w:bCs/>
                <w:color w:val="4F6228"/>
                <w:lang w:eastAsia="ru-RU"/>
              </w:rPr>
            </w:pPr>
            <w:r w:rsidRPr="00E80907">
              <w:rPr>
                <w:rFonts w:eastAsia="Times New Roman"/>
                <w:b/>
                <w:bCs/>
                <w:color w:val="4F62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  <w:hideMark/>
          </w:tcPr>
          <w:p w:rsidR="00E80907" w:rsidRPr="00E80907" w:rsidRDefault="00E80907" w:rsidP="00E80907">
            <w:pPr>
              <w:jc w:val="center"/>
              <w:rPr>
                <w:rFonts w:eastAsia="Times New Roman"/>
                <w:b/>
                <w:bCs/>
                <w:color w:val="4F6228"/>
                <w:lang w:eastAsia="ru-RU"/>
              </w:rPr>
            </w:pPr>
            <w:r w:rsidRPr="00E80907">
              <w:rPr>
                <w:rFonts w:eastAsia="Times New Roman"/>
                <w:b/>
                <w:bCs/>
                <w:color w:val="4F6228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E80907" w:rsidRPr="00E80907" w:rsidRDefault="00E80907" w:rsidP="00E80907">
            <w:pPr>
              <w:jc w:val="center"/>
              <w:rPr>
                <w:rFonts w:eastAsia="Times New Roman"/>
                <w:b/>
                <w:bCs/>
                <w:color w:val="4F6228"/>
                <w:lang w:eastAsia="ru-RU"/>
              </w:rPr>
            </w:pPr>
            <w:r w:rsidRPr="00E80907">
              <w:rPr>
                <w:rFonts w:eastAsia="Times New Roman"/>
                <w:b/>
                <w:bCs/>
                <w:color w:val="4F62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  <w:hideMark/>
          </w:tcPr>
          <w:p w:rsidR="00E80907" w:rsidRPr="00E80907" w:rsidRDefault="00E80907" w:rsidP="00E80907">
            <w:pPr>
              <w:jc w:val="center"/>
              <w:rPr>
                <w:rFonts w:eastAsia="Times New Roman"/>
                <w:b/>
                <w:bCs/>
                <w:color w:val="4F6228"/>
                <w:lang w:eastAsia="ru-RU"/>
              </w:rPr>
            </w:pPr>
            <w:r w:rsidRPr="00E80907">
              <w:rPr>
                <w:rFonts w:eastAsia="Times New Roman"/>
                <w:b/>
                <w:bCs/>
                <w:color w:val="4F6228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E80907" w:rsidRPr="00E80907" w:rsidRDefault="00E80907" w:rsidP="00E80907">
            <w:pPr>
              <w:jc w:val="center"/>
              <w:rPr>
                <w:rFonts w:eastAsia="Times New Roman"/>
                <w:b/>
                <w:bCs/>
                <w:color w:val="4F6228"/>
                <w:lang w:eastAsia="ru-RU"/>
              </w:rPr>
            </w:pPr>
            <w:r w:rsidRPr="00E80907">
              <w:rPr>
                <w:rFonts w:eastAsia="Times New Roman"/>
                <w:b/>
                <w:bCs/>
                <w:color w:val="4F6228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E80907" w:rsidRPr="00E80907" w:rsidRDefault="00E80907" w:rsidP="00E80907">
            <w:pPr>
              <w:jc w:val="center"/>
              <w:rPr>
                <w:rFonts w:eastAsia="Times New Roman"/>
                <w:b/>
                <w:bCs/>
                <w:color w:val="4F6228"/>
                <w:lang w:eastAsia="ru-RU"/>
              </w:rPr>
            </w:pPr>
            <w:r w:rsidRPr="00E80907">
              <w:rPr>
                <w:rFonts w:eastAsia="Times New Roman"/>
                <w:b/>
                <w:bCs/>
                <w:color w:val="4F6228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E80907" w:rsidRPr="00E80907" w:rsidRDefault="00E80907" w:rsidP="00E80907">
            <w:pPr>
              <w:jc w:val="center"/>
              <w:rPr>
                <w:rFonts w:eastAsia="Times New Roman"/>
                <w:b/>
                <w:bCs/>
                <w:color w:val="4F6228"/>
                <w:lang w:eastAsia="ru-RU"/>
              </w:rPr>
            </w:pPr>
            <w:r w:rsidRPr="00E80907">
              <w:rPr>
                <w:rFonts w:eastAsia="Times New Roman"/>
                <w:b/>
                <w:bCs/>
                <w:color w:val="4F6228"/>
                <w:lang w:eastAsia="ru-RU"/>
              </w:rPr>
              <w:t>33</w:t>
            </w:r>
          </w:p>
        </w:tc>
      </w:tr>
      <w:tr w:rsidR="00E80907" w:rsidRPr="00E80907" w:rsidTr="00E80907">
        <w:trPr>
          <w:trHeight w:val="330"/>
        </w:trPr>
        <w:tc>
          <w:tcPr>
            <w:tcW w:w="27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0907" w:rsidRPr="00E80907" w:rsidRDefault="00E80907" w:rsidP="00E80907">
            <w:pPr>
              <w:jc w:val="left"/>
              <w:rPr>
                <w:rFonts w:eastAsia="Times New Roman"/>
                <w:color w:val="4F6228"/>
                <w:lang w:eastAsia="ru-RU"/>
              </w:rPr>
            </w:pPr>
          </w:p>
        </w:tc>
        <w:tc>
          <w:tcPr>
            <w:tcW w:w="21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0907" w:rsidRPr="00E80907" w:rsidRDefault="00E80907" w:rsidP="00E80907">
            <w:pPr>
              <w:jc w:val="left"/>
              <w:rPr>
                <w:rFonts w:eastAsia="Times New Roman"/>
                <w:b/>
                <w:bCs/>
                <w:color w:val="4F6228"/>
                <w:lang w:eastAsia="ru-RU"/>
              </w:rPr>
            </w:pPr>
          </w:p>
        </w:tc>
        <w:tc>
          <w:tcPr>
            <w:tcW w:w="397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E80907" w:rsidRPr="00E80907" w:rsidRDefault="00E80907" w:rsidP="00E80907">
            <w:pPr>
              <w:jc w:val="center"/>
              <w:rPr>
                <w:rFonts w:eastAsia="Times New Roman"/>
                <w:b/>
                <w:bCs/>
                <w:color w:val="4F6228"/>
                <w:lang w:eastAsia="ru-RU"/>
              </w:rPr>
            </w:pPr>
            <w:r w:rsidRPr="00E80907">
              <w:rPr>
                <w:rFonts w:eastAsia="Times New Roman"/>
                <w:b/>
                <w:bCs/>
                <w:color w:val="4F6228"/>
                <w:lang w:eastAsia="ru-RU"/>
              </w:rPr>
              <w:t>Православная 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  <w:hideMark/>
          </w:tcPr>
          <w:p w:rsidR="00E80907" w:rsidRPr="00E80907" w:rsidRDefault="00E80907" w:rsidP="00E80907">
            <w:pPr>
              <w:jc w:val="center"/>
              <w:rPr>
                <w:rFonts w:eastAsia="Times New Roman"/>
                <w:b/>
                <w:bCs/>
                <w:color w:val="4F6228"/>
                <w:lang w:eastAsia="ru-RU"/>
              </w:rPr>
            </w:pPr>
            <w:r w:rsidRPr="00E80907">
              <w:rPr>
                <w:rFonts w:eastAsia="Times New Roman"/>
                <w:b/>
                <w:bCs/>
                <w:color w:val="4F6228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E80907" w:rsidRPr="00E80907" w:rsidRDefault="00E80907" w:rsidP="00E80907">
            <w:pPr>
              <w:jc w:val="center"/>
              <w:rPr>
                <w:rFonts w:eastAsia="Times New Roman"/>
                <w:b/>
                <w:bCs/>
                <w:color w:val="4F6228"/>
                <w:lang w:eastAsia="ru-RU"/>
              </w:rPr>
            </w:pPr>
            <w:r w:rsidRPr="00E80907">
              <w:rPr>
                <w:rFonts w:eastAsia="Times New Roman"/>
                <w:b/>
                <w:bCs/>
                <w:color w:val="4F62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  <w:hideMark/>
          </w:tcPr>
          <w:p w:rsidR="00E80907" w:rsidRPr="00E80907" w:rsidRDefault="00E80907" w:rsidP="00E80907">
            <w:pPr>
              <w:jc w:val="center"/>
              <w:rPr>
                <w:rFonts w:eastAsia="Times New Roman"/>
                <w:b/>
                <w:bCs/>
                <w:color w:val="4F6228"/>
                <w:lang w:eastAsia="ru-RU"/>
              </w:rPr>
            </w:pPr>
            <w:r w:rsidRPr="00E80907">
              <w:rPr>
                <w:rFonts w:eastAsia="Times New Roman"/>
                <w:b/>
                <w:bCs/>
                <w:color w:val="4F6228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E80907" w:rsidRPr="00E80907" w:rsidRDefault="00E80907" w:rsidP="00E80907">
            <w:pPr>
              <w:jc w:val="center"/>
              <w:rPr>
                <w:rFonts w:eastAsia="Times New Roman"/>
                <w:b/>
                <w:bCs/>
                <w:color w:val="4F6228"/>
                <w:lang w:eastAsia="ru-RU"/>
              </w:rPr>
            </w:pPr>
            <w:r w:rsidRPr="00E80907">
              <w:rPr>
                <w:rFonts w:eastAsia="Times New Roman"/>
                <w:b/>
                <w:bCs/>
                <w:color w:val="4F62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  <w:hideMark/>
          </w:tcPr>
          <w:p w:rsidR="00E80907" w:rsidRPr="00E80907" w:rsidRDefault="00E80907" w:rsidP="00E80907">
            <w:pPr>
              <w:jc w:val="center"/>
              <w:rPr>
                <w:rFonts w:eastAsia="Times New Roman"/>
                <w:b/>
                <w:bCs/>
                <w:color w:val="4F6228"/>
                <w:lang w:eastAsia="ru-RU"/>
              </w:rPr>
            </w:pPr>
            <w:r w:rsidRPr="00E80907">
              <w:rPr>
                <w:rFonts w:eastAsia="Times New Roman"/>
                <w:b/>
                <w:bCs/>
                <w:color w:val="4F6228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E80907" w:rsidRPr="00E80907" w:rsidRDefault="00E80907" w:rsidP="00E80907">
            <w:pPr>
              <w:jc w:val="center"/>
              <w:rPr>
                <w:rFonts w:eastAsia="Times New Roman"/>
                <w:b/>
                <w:bCs/>
                <w:color w:val="4F6228"/>
                <w:lang w:eastAsia="ru-RU"/>
              </w:rPr>
            </w:pPr>
            <w:r w:rsidRPr="00E80907">
              <w:rPr>
                <w:rFonts w:eastAsia="Times New Roman"/>
                <w:b/>
                <w:bCs/>
                <w:color w:val="4F62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  <w:hideMark/>
          </w:tcPr>
          <w:p w:rsidR="00E80907" w:rsidRPr="00E80907" w:rsidRDefault="00E80907" w:rsidP="00E80907">
            <w:pPr>
              <w:jc w:val="center"/>
              <w:rPr>
                <w:rFonts w:eastAsia="Times New Roman"/>
                <w:b/>
                <w:bCs/>
                <w:color w:val="4F6228"/>
                <w:lang w:eastAsia="ru-RU"/>
              </w:rPr>
            </w:pPr>
            <w:r w:rsidRPr="00E80907">
              <w:rPr>
                <w:rFonts w:eastAsia="Times New Roman"/>
                <w:b/>
                <w:bCs/>
                <w:color w:val="4F6228"/>
                <w:lang w:eastAsia="ru-RU"/>
              </w:rPr>
              <w:t>0,5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E80907" w:rsidRPr="00E80907" w:rsidRDefault="00E80907" w:rsidP="00E80907">
            <w:pPr>
              <w:jc w:val="center"/>
              <w:rPr>
                <w:rFonts w:eastAsia="Times New Roman"/>
                <w:b/>
                <w:bCs/>
                <w:color w:val="4F6228"/>
                <w:lang w:eastAsia="ru-RU"/>
              </w:rPr>
            </w:pPr>
            <w:r w:rsidRPr="00E80907">
              <w:rPr>
                <w:rFonts w:eastAsia="Times New Roman"/>
                <w:b/>
                <w:bCs/>
                <w:color w:val="4F6228"/>
                <w:lang w:eastAsia="ru-RU"/>
              </w:rPr>
              <w:t>17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E80907" w:rsidRPr="00E80907" w:rsidRDefault="00E80907" w:rsidP="00E80907">
            <w:pPr>
              <w:jc w:val="center"/>
              <w:rPr>
                <w:rFonts w:eastAsia="Times New Roman"/>
                <w:b/>
                <w:bCs/>
                <w:color w:val="4F6228"/>
                <w:lang w:eastAsia="ru-RU"/>
              </w:rPr>
            </w:pPr>
            <w:r w:rsidRPr="00E80907">
              <w:rPr>
                <w:rFonts w:eastAsia="Times New Roman"/>
                <w:b/>
                <w:bCs/>
                <w:color w:val="4F6228"/>
                <w:lang w:eastAsia="ru-RU"/>
              </w:rPr>
              <w:t>0,5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E80907" w:rsidRPr="00E80907" w:rsidRDefault="00E80907" w:rsidP="00E80907">
            <w:pPr>
              <w:jc w:val="center"/>
              <w:rPr>
                <w:rFonts w:eastAsia="Times New Roman"/>
                <w:b/>
                <w:bCs/>
                <w:color w:val="4F6228"/>
                <w:lang w:eastAsia="ru-RU"/>
              </w:rPr>
            </w:pPr>
            <w:r w:rsidRPr="00E80907">
              <w:rPr>
                <w:rFonts w:eastAsia="Times New Roman"/>
                <w:b/>
                <w:bCs/>
                <w:color w:val="4F6228"/>
                <w:lang w:eastAsia="ru-RU"/>
              </w:rPr>
              <w:t>17</w:t>
            </w:r>
          </w:p>
        </w:tc>
      </w:tr>
      <w:tr w:rsidR="00E80907" w:rsidRPr="00E80907" w:rsidTr="00E80907">
        <w:trPr>
          <w:trHeight w:val="330"/>
        </w:trPr>
        <w:tc>
          <w:tcPr>
            <w:tcW w:w="27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0907" w:rsidRPr="00E80907" w:rsidRDefault="00E80907" w:rsidP="00E80907">
            <w:pPr>
              <w:jc w:val="left"/>
              <w:rPr>
                <w:rFonts w:eastAsia="Times New Roman"/>
                <w:color w:val="4F6228"/>
                <w:lang w:eastAsia="ru-RU"/>
              </w:rPr>
            </w:pPr>
          </w:p>
        </w:tc>
        <w:tc>
          <w:tcPr>
            <w:tcW w:w="21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0907" w:rsidRPr="00E80907" w:rsidRDefault="00E80907" w:rsidP="00E80907">
            <w:pPr>
              <w:jc w:val="left"/>
              <w:rPr>
                <w:rFonts w:eastAsia="Times New Roman"/>
                <w:b/>
                <w:bCs/>
                <w:color w:val="4F6228"/>
                <w:lang w:eastAsia="ru-RU"/>
              </w:rPr>
            </w:pPr>
          </w:p>
        </w:tc>
        <w:tc>
          <w:tcPr>
            <w:tcW w:w="397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E80907" w:rsidRPr="00E80907" w:rsidRDefault="00E80907" w:rsidP="00E80907">
            <w:pPr>
              <w:jc w:val="center"/>
              <w:rPr>
                <w:rFonts w:eastAsia="Times New Roman"/>
                <w:b/>
                <w:bCs/>
                <w:color w:val="4F6228"/>
                <w:lang w:eastAsia="ru-RU"/>
              </w:rPr>
            </w:pPr>
            <w:r w:rsidRPr="00E80907">
              <w:rPr>
                <w:rFonts w:eastAsia="Times New Roman"/>
                <w:b/>
                <w:bCs/>
                <w:color w:val="4F6228"/>
                <w:lang w:eastAsia="ru-RU"/>
              </w:rPr>
              <w:t>Церковное пение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  <w:hideMark/>
          </w:tcPr>
          <w:p w:rsidR="00E80907" w:rsidRPr="00E80907" w:rsidRDefault="00E80907" w:rsidP="00E80907">
            <w:pPr>
              <w:jc w:val="center"/>
              <w:rPr>
                <w:rFonts w:eastAsia="Times New Roman"/>
                <w:b/>
                <w:bCs/>
                <w:color w:val="4F6228"/>
                <w:lang w:eastAsia="ru-RU"/>
              </w:rPr>
            </w:pPr>
            <w:r w:rsidRPr="00E80907">
              <w:rPr>
                <w:rFonts w:eastAsia="Times New Roman"/>
                <w:b/>
                <w:bCs/>
                <w:color w:val="4F6228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E80907" w:rsidRPr="00E80907" w:rsidRDefault="00E80907" w:rsidP="00E80907">
            <w:pPr>
              <w:jc w:val="center"/>
              <w:rPr>
                <w:rFonts w:eastAsia="Times New Roman"/>
                <w:b/>
                <w:bCs/>
                <w:color w:val="4F6228"/>
                <w:lang w:eastAsia="ru-RU"/>
              </w:rPr>
            </w:pPr>
            <w:r w:rsidRPr="00E80907">
              <w:rPr>
                <w:rFonts w:eastAsia="Times New Roman"/>
                <w:b/>
                <w:bCs/>
                <w:color w:val="4F62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  <w:hideMark/>
          </w:tcPr>
          <w:p w:rsidR="00E80907" w:rsidRPr="00E80907" w:rsidRDefault="00E80907" w:rsidP="00E80907">
            <w:pPr>
              <w:jc w:val="center"/>
              <w:rPr>
                <w:rFonts w:eastAsia="Times New Roman"/>
                <w:b/>
                <w:bCs/>
                <w:color w:val="4F6228"/>
                <w:lang w:eastAsia="ru-RU"/>
              </w:rPr>
            </w:pPr>
            <w:r w:rsidRPr="00E80907">
              <w:rPr>
                <w:rFonts w:eastAsia="Times New Roman"/>
                <w:b/>
                <w:bCs/>
                <w:color w:val="4F6228"/>
                <w:lang w:eastAsia="ru-RU"/>
              </w:rPr>
              <w:t>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E80907" w:rsidRPr="00E80907" w:rsidRDefault="00E80907" w:rsidP="00E80907">
            <w:pPr>
              <w:jc w:val="center"/>
              <w:rPr>
                <w:rFonts w:eastAsia="Times New Roman"/>
                <w:b/>
                <w:bCs/>
                <w:color w:val="4F6228"/>
                <w:lang w:eastAsia="ru-RU"/>
              </w:rPr>
            </w:pPr>
            <w:r w:rsidRPr="00E80907">
              <w:rPr>
                <w:rFonts w:eastAsia="Times New Roman"/>
                <w:b/>
                <w:bCs/>
                <w:color w:val="4F6228"/>
                <w:lang w:eastAsia="ru-RU"/>
              </w:rPr>
              <w:t>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  <w:hideMark/>
          </w:tcPr>
          <w:p w:rsidR="00E80907" w:rsidRPr="00E80907" w:rsidRDefault="00E80907" w:rsidP="00E80907">
            <w:pPr>
              <w:jc w:val="center"/>
              <w:rPr>
                <w:rFonts w:eastAsia="Times New Roman"/>
                <w:b/>
                <w:bCs/>
                <w:color w:val="4F6228"/>
                <w:lang w:eastAsia="ru-RU"/>
              </w:rPr>
            </w:pPr>
            <w:r w:rsidRPr="00E80907">
              <w:rPr>
                <w:rFonts w:eastAsia="Times New Roman"/>
                <w:b/>
                <w:bCs/>
                <w:color w:val="4F6228"/>
                <w:lang w:eastAsia="ru-RU"/>
              </w:rPr>
              <w:t>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E80907" w:rsidRPr="00E80907" w:rsidRDefault="00E80907" w:rsidP="00E80907">
            <w:pPr>
              <w:jc w:val="center"/>
              <w:rPr>
                <w:rFonts w:eastAsia="Times New Roman"/>
                <w:b/>
                <w:bCs/>
                <w:color w:val="4F6228"/>
                <w:lang w:eastAsia="ru-RU"/>
              </w:rPr>
            </w:pPr>
            <w:r w:rsidRPr="00E80907">
              <w:rPr>
                <w:rFonts w:eastAsia="Times New Roman"/>
                <w:b/>
                <w:bCs/>
                <w:color w:val="4F6228"/>
                <w:lang w:eastAsia="ru-RU"/>
              </w:rPr>
              <w:t>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  <w:hideMark/>
          </w:tcPr>
          <w:p w:rsidR="00E80907" w:rsidRPr="00E80907" w:rsidRDefault="00E80907" w:rsidP="00E80907">
            <w:pPr>
              <w:jc w:val="center"/>
              <w:rPr>
                <w:rFonts w:eastAsia="Times New Roman"/>
                <w:b/>
                <w:bCs/>
                <w:color w:val="4F6228"/>
                <w:lang w:eastAsia="ru-RU"/>
              </w:rPr>
            </w:pPr>
            <w:r w:rsidRPr="00E80907">
              <w:rPr>
                <w:rFonts w:eastAsia="Times New Roman"/>
                <w:b/>
                <w:bCs/>
                <w:color w:val="4F6228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E80907" w:rsidRPr="00E80907" w:rsidRDefault="00E80907" w:rsidP="00E80907">
            <w:pPr>
              <w:jc w:val="center"/>
              <w:rPr>
                <w:rFonts w:eastAsia="Times New Roman"/>
                <w:b/>
                <w:bCs/>
                <w:color w:val="4F6228"/>
                <w:lang w:eastAsia="ru-RU"/>
              </w:rPr>
            </w:pPr>
            <w:r w:rsidRPr="00E80907">
              <w:rPr>
                <w:rFonts w:eastAsia="Times New Roman"/>
                <w:b/>
                <w:bCs/>
                <w:color w:val="4F6228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E80907" w:rsidRPr="00E80907" w:rsidRDefault="00E80907" w:rsidP="00E80907">
            <w:pPr>
              <w:jc w:val="center"/>
              <w:rPr>
                <w:rFonts w:eastAsia="Times New Roman"/>
                <w:b/>
                <w:bCs/>
                <w:color w:val="4F6228"/>
                <w:lang w:eastAsia="ru-RU"/>
              </w:rPr>
            </w:pPr>
            <w:r w:rsidRPr="00E80907">
              <w:rPr>
                <w:rFonts w:eastAsia="Times New Roman"/>
                <w:b/>
                <w:bCs/>
                <w:color w:val="4F6228"/>
                <w:lang w:eastAsia="ru-RU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E80907" w:rsidRPr="00E80907" w:rsidRDefault="00E80907" w:rsidP="00E80907">
            <w:pPr>
              <w:jc w:val="center"/>
              <w:rPr>
                <w:rFonts w:eastAsia="Times New Roman"/>
                <w:b/>
                <w:bCs/>
                <w:color w:val="4F6228"/>
                <w:lang w:eastAsia="ru-RU"/>
              </w:rPr>
            </w:pPr>
            <w:r w:rsidRPr="00E80907">
              <w:rPr>
                <w:rFonts w:eastAsia="Times New Roman"/>
                <w:b/>
                <w:bCs/>
                <w:color w:val="4F6228"/>
                <w:lang w:eastAsia="ru-RU"/>
              </w:rPr>
              <w:t>68</w:t>
            </w:r>
          </w:p>
        </w:tc>
      </w:tr>
      <w:tr w:rsidR="00E80907" w:rsidRPr="00E80907" w:rsidTr="00E80907">
        <w:trPr>
          <w:trHeight w:val="330"/>
        </w:trPr>
        <w:tc>
          <w:tcPr>
            <w:tcW w:w="27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0907" w:rsidRPr="00E80907" w:rsidRDefault="00E80907" w:rsidP="00E80907">
            <w:pPr>
              <w:jc w:val="left"/>
              <w:rPr>
                <w:rFonts w:eastAsia="Times New Roman"/>
                <w:color w:val="4F6228"/>
                <w:lang w:eastAsia="ru-RU"/>
              </w:rPr>
            </w:pPr>
          </w:p>
        </w:tc>
        <w:tc>
          <w:tcPr>
            <w:tcW w:w="21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0907" w:rsidRPr="00E80907" w:rsidRDefault="00E80907" w:rsidP="00E80907">
            <w:pPr>
              <w:jc w:val="left"/>
              <w:rPr>
                <w:rFonts w:eastAsia="Times New Roman"/>
                <w:b/>
                <w:bCs/>
                <w:color w:val="4F6228"/>
                <w:lang w:eastAsia="ru-RU"/>
              </w:rPr>
            </w:pPr>
          </w:p>
        </w:tc>
        <w:tc>
          <w:tcPr>
            <w:tcW w:w="397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E80907" w:rsidRPr="00E80907" w:rsidRDefault="00E80907" w:rsidP="00E80907">
            <w:pPr>
              <w:jc w:val="center"/>
              <w:rPr>
                <w:rFonts w:eastAsia="Times New Roman"/>
                <w:b/>
                <w:bCs/>
                <w:color w:val="4F6228"/>
                <w:lang w:eastAsia="ru-RU"/>
              </w:rPr>
            </w:pPr>
            <w:r w:rsidRPr="00E80907">
              <w:rPr>
                <w:rFonts w:eastAsia="Times New Roman"/>
                <w:b/>
                <w:bCs/>
                <w:color w:val="4F6228"/>
                <w:lang w:eastAsia="ru-RU"/>
              </w:rPr>
              <w:t>Православная литература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  <w:hideMark/>
          </w:tcPr>
          <w:p w:rsidR="00E80907" w:rsidRPr="00E80907" w:rsidRDefault="00E80907" w:rsidP="00E80907">
            <w:pPr>
              <w:jc w:val="center"/>
              <w:rPr>
                <w:rFonts w:eastAsia="Times New Roman"/>
                <w:b/>
                <w:bCs/>
                <w:color w:val="4F6228"/>
                <w:lang w:eastAsia="ru-RU"/>
              </w:rPr>
            </w:pPr>
            <w:r w:rsidRPr="00E80907">
              <w:rPr>
                <w:rFonts w:eastAsia="Times New Roman"/>
                <w:b/>
                <w:bCs/>
                <w:color w:val="4F6228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E80907" w:rsidRPr="00E80907" w:rsidRDefault="00E80907" w:rsidP="00E80907">
            <w:pPr>
              <w:jc w:val="center"/>
              <w:rPr>
                <w:rFonts w:eastAsia="Times New Roman"/>
                <w:b/>
                <w:bCs/>
                <w:color w:val="4F6228"/>
                <w:lang w:eastAsia="ru-RU"/>
              </w:rPr>
            </w:pPr>
            <w:r w:rsidRPr="00E80907">
              <w:rPr>
                <w:rFonts w:eastAsia="Times New Roman"/>
                <w:b/>
                <w:bCs/>
                <w:color w:val="4F62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  <w:hideMark/>
          </w:tcPr>
          <w:p w:rsidR="00E80907" w:rsidRPr="00E80907" w:rsidRDefault="00E80907" w:rsidP="00E80907">
            <w:pPr>
              <w:jc w:val="center"/>
              <w:rPr>
                <w:rFonts w:eastAsia="Times New Roman"/>
                <w:b/>
                <w:bCs/>
                <w:color w:val="4F6228"/>
                <w:lang w:eastAsia="ru-RU"/>
              </w:rPr>
            </w:pPr>
            <w:r w:rsidRPr="00E80907">
              <w:rPr>
                <w:rFonts w:eastAsia="Times New Roman"/>
                <w:b/>
                <w:bCs/>
                <w:color w:val="4F6228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E80907" w:rsidRPr="00E80907" w:rsidRDefault="00E80907" w:rsidP="00E80907">
            <w:pPr>
              <w:jc w:val="center"/>
              <w:rPr>
                <w:rFonts w:eastAsia="Times New Roman"/>
                <w:b/>
                <w:bCs/>
                <w:color w:val="4F6228"/>
                <w:lang w:eastAsia="ru-RU"/>
              </w:rPr>
            </w:pPr>
            <w:r w:rsidRPr="00E80907">
              <w:rPr>
                <w:rFonts w:eastAsia="Times New Roman"/>
                <w:b/>
                <w:bCs/>
                <w:color w:val="4F62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  <w:hideMark/>
          </w:tcPr>
          <w:p w:rsidR="00E80907" w:rsidRPr="00E80907" w:rsidRDefault="00E80907" w:rsidP="00E80907">
            <w:pPr>
              <w:jc w:val="center"/>
              <w:rPr>
                <w:rFonts w:eastAsia="Times New Roman"/>
                <w:b/>
                <w:bCs/>
                <w:color w:val="4F6228"/>
                <w:lang w:eastAsia="ru-RU"/>
              </w:rPr>
            </w:pPr>
            <w:r w:rsidRPr="00E80907">
              <w:rPr>
                <w:rFonts w:eastAsia="Times New Roman"/>
                <w:b/>
                <w:bCs/>
                <w:color w:val="4F6228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E80907" w:rsidRPr="00E80907" w:rsidRDefault="00E80907" w:rsidP="00E80907">
            <w:pPr>
              <w:jc w:val="center"/>
              <w:rPr>
                <w:rFonts w:eastAsia="Times New Roman"/>
                <w:b/>
                <w:bCs/>
                <w:color w:val="4F6228"/>
                <w:lang w:eastAsia="ru-RU"/>
              </w:rPr>
            </w:pPr>
            <w:r w:rsidRPr="00E80907">
              <w:rPr>
                <w:rFonts w:eastAsia="Times New Roman"/>
                <w:b/>
                <w:bCs/>
                <w:color w:val="4F62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  <w:hideMark/>
          </w:tcPr>
          <w:p w:rsidR="00E80907" w:rsidRPr="00E80907" w:rsidRDefault="00E80907" w:rsidP="00E80907">
            <w:pPr>
              <w:jc w:val="center"/>
              <w:rPr>
                <w:rFonts w:eastAsia="Times New Roman"/>
                <w:b/>
                <w:bCs/>
                <w:color w:val="4F6228"/>
                <w:lang w:eastAsia="ru-RU"/>
              </w:rPr>
            </w:pPr>
            <w:r w:rsidRPr="00E80907">
              <w:rPr>
                <w:rFonts w:eastAsia="Times New Roman"/>
                <w:b/>
                <w:bCs/>
                <w:color w:val="4F6228"/>
                <w:lang w:eastAsia="ru-RU"/>
              </w:rPr>
              <w:t>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E80907" w:rsidRPr="00E80907" w:rsidRDefault="00E80907" w:rsidP="00E80907">
            <w:pPr>
              <w:jc w:val="center"/>
              <w:rPr>
                <w:rFonts w:eastAsia="Times New Roman"/>
                <w:b/>
                <w:bCs/>
                <w:color w:val="4F6228"/>
                <w:lang w:eastAsia="ru-RU"/>
              </w:rPr>
            </w:pPr>
            <w:r w:rsidRPr="00E80907">
              <w:rPr>
                <w:rFonts w:eastAsia="Times New Roman"/>
                <w:b/>
                <w:bCs/>
                <w:color w:val="4F6228"/>
                <w:lang w:eastAsia="ru-RU"/>
              </w:rPr>
              <w:t>34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E80907" w:rsidRPr="00E80907" w:rsidRDefault="00E80907" w:rsidP="00E80907">
            <w:pPr>
              <w:jc w:val="center"/>
              <w:rPr>
                <w:rFonts w:eastAsia="Times New Roman"/>
                <w:b/>
                <w:bCs/>
                <w:color w:val="4F6228"/>
                <w:lang w:eastAsia="ru-RU"/>
              </w:rPr>
            </w:pPr>
            <w:r w:rsidRPr="00E80907">
              <w:rPr>
                <w:rFonts w:eastAsia="Times New Roman"/>
                <w:b/>
                <w:bCs/>
                <w:color w:val="4F6228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E80907" w:rsidRPr="00E80907" w:rsidRDefault="00E80907" w:rsidP="00E80907">
            <w:pPr>
              <w:jc w:val="center"/>
              <w:rPr>
                <w:rFonts w:eastAsia="Times New Roman"/>
                <w:b/>
                <w:bCs/>
                <w:color w:val="4F6228"/>
                <w:lang w:eastAsia="ru-RU"/>
              </w:rPr>
            </w:pPr>
            <w:r w:rsidRPr="00E80907">
              <w:rPr>
                <w:rFonts w:eastAsia="Times New Roman"/>
                <w:b/>
                <w:bCs/>
                <w:color w:val="4F6228"/>
                <w:lang w:eastAsia="ru-RU"/>
              </w:rPr>
              <w:t>34</w:t>
            </w:r>
          </w:p>
        </w:tc>
      </w:tr>
      <w:tr w:rsidR="00E80907" w:rsidRPr="00E80907" w:rsidTr="00E80907">
        <w:trPr>
          <w:trHeight w:val="5775"/>
        </w:trPr>
        <w:tc>
          <w:tcPr>
            <w:tcW w:w="27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E80907" w:rsidRPr="00E80907" w:rsidRDefault="00E80907" w:rsidP="00E80907">
            <w:pPr>
              <w:jc w:val="left"/>
              <w:rPr>
                <w:rFonts w:eastAsia="Times New Roman"/>
                <w:color w:val="1D1B11"/>
                <w:lang w:eastAsia="ru-RU"/>
              </w:rPr>
            </w:pPr>
            <w:r w:rsidRPr="00E80907">
              <w:rPr>
                <w:rFonts w:eastAsia="Times New Roman"/>
                <w:color w:val="1D1B11"/>
                <w:lang w:eastAsia="ru-RU"/>
              </w:rPr>
              <w:lastRenderedPageBreak/>
              <w:t>Спортивно-оздорови-тельное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E80907" w:rsidRPr="00E80907" w:rsidRDefault="00E80907" w:rsidP="00E80907">
            <w:pPr>
              <w:jc w:val="left"/>
              <w:rPr>
                <w:rFonts w:eastAsia="Times New Roman"/>
                <w:color w:val="1D1B11"/>
                <w:lang w:eastAsia="ru-RU"/>
              </w:rPr>
            </w:pPr>
            <w:r w:rsidRPr="00E80907">
              <w:rPr>
                <w:rFonts w:eastAsia="Times New Roman"/>
                <w:color w:val="1D1B11"/>
                <w:lang w:eastAsia="ru-RU"/>
              </w:rPr>
              <w:t>Воспитательные мероприятия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E80907" w:rsidRPr="00E80907" w:rsidRDefault="00E80907" w:rsidP="00E80907">
            <w:pPr>
              <w:jc w:val="left"/>
              <w:rPr>
                <w:rFonts w:eastAsia="Times New Roman"/>
                <w:color w:val="1D1B11"/>
                <w:lang w:eastAsia="ru-RU"/>
              </w:rPr>
            </w:pPr>
            <w:r w:rsidRPr="00E80907">
              <w:rPr>
                <w:rFonts w:eastAsia="Times New Roman"/>
                <w:color w:val="1D1B11"/>
                <w:lang w:eastAsia="ru-RU"/>
              </w:rPr>
              <w:t>Спортивно-массовые и физкуль</w:t>
            </w:r>
            <w:r w:rsidR="00195ADC">
              <w:rPr>
                <w:rFonts w:eastAsia="Times New Roman"/>
                <w:color w:val="1D1B11"/>
                <w:lang w:eastAsia="ru-RU"/>
              </w:rPr>
              <w:softHyphen/>
            </w:r>
            <w:r w:rsidRPr="00E80907">
              <w:rPr>
                <w:rFonts w:eastAsia="Times New Roman"/>
                <w:color w:val="1D1B11"/>
                <w:lang w:eastAsia="ru-RU"/>
              </w:rPr>
              <w:t>турно-оздоровительные общешко</w:t>
            </w:r>
            <w:r w:rsidR="00195ADC">
              <w:rPr>
                <w:rFonts w:eastAsia="Times New Roman"/>
                <w:color w:val="1D1B11"/>
                <w:lang w:eastAsia="ru-RU"/>
              </w:rPr>
              <w:softHyphen/>
            </w:r>
            <w:r w:rsidRPr="00E80907">
              <w:rPr>
                <w:rFonts w:eastAsia="Times New Roman"/>
                <w:color w:val="1D1B11"/>
                <w:lang w:eastAsia="ru-RU"/>
              </w:rPr>
              <w:t>льные мероприятия: школьные спортивные турниры, соревнования, Дни Здоровья. Утренняя зарядка, физкультминутки на уроках, орга</w:t>
            </w:r>
            <w:r w:rsidR="00195ADC">
              <w:rPr>
                <w:rFonts w:eastAsia="Times New Roman"/>
                <w:color w:val="1D1B11"/>
                <w:lang w:eastAsia="ru-RU"/>
              </w:rPr>
              <w:softHyphen/>
            </w:r>
            <w:r w:rsidRPr="00E80907">
              <w:rPr>
                <w:rFonts w:eastAsia="Times New Roman"/>
                <w:color w:val="1D1B11"/>
                <w:lang w:eastAsia="ru-RU"/>
              </w:rPr>
              <w:t>низация активных оздоровительных перемен и прогулок на свежем воз</w:t>
            </w:r>
            <w:r w:rsidR="00195ADC">
              <w:rPr>
                <w:rFonts w:eastAsia="Times New Roman"/>
                <w:color w:val="1D1B11"/>
                <w:lang w:eastAsia="ru-RU"/>
              </w:rPr>
              <w:softHyphen/>
            </w:r>
            <w:r w:rsidRPr="00E80907">
              <w:rPr>
                <w:rFonts w:eastAsia="Times New Roman"/>
                <w:color w:val="1D1B11"/>
                <w:lang w:eastAsia="ru-RU"/>
              </w:rPr>
              <w:t>духе во время ГПД. Контроль за соблюдением санитарно-гигиениче</w:t>
            </w:r>
            <w:r w:rsidR="00195ADC">
              <w:rPr>
                <w:rFonts w:eastAsia="Times New Roman"/>
                <w:color w:val="1D1B11"/>
                <w:lang w:eastAsia="ru-RU"/>
              </w:rPr>
              <w:softHyphen/>
            </w:r>
            <w:r w:rsidRPr="00E80907">
              <w:rPr>
                <w:rFonts w:eastAsia="Times New Roman"/>
                <w:color w:val="1D1B11"/>
                <w:lang w:eastAsia="ru-RU"/>
              </w:rPr>
              <w:t>ских требований. Оформление уголков по технике безопасности, проведение инструктажа с детьми. Тематические беседы. Встречи со школьным врачом. Спортивные конкурсы в классе, викторины. Ор</w:t>
            </w:r>
            <w:r w:rsidR="00195ADC">
              <w:rPr>
                <w:rFonts w:eastAsia="Times New Roman"/>
                <w:color w:val="1D1B11"/>
                <w:lang w:eastAsia="ru-RU"/>
              </w:rPr>
              <w:softHyphen/>
            </w:r>
            <w:r w:rsidRPr="00E80907">
              <w:rPr>
                <w:rFonts w:eastAsia="Times New Roman"/>
                <w:color w:val="1D1B11"/>
                <w:lang w:eastAsia="ru-RU"/>
              </w:rPr>
              <w:t>ганизация походов выходного дня. Туристические походы. Зимняя и летняя ЗАРНИЦЫ. Сдача нормативов ГТО. Фитнес, аэробика, волейбол, баскетбол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E80907" w:rsidRPr="00E80907" w:rsidRDefault="00E80907" w:rsidP="00E80907">
            <w:pPr>
              <w:jc w:val="left"/>
              <w:rPr>
                <w:rFonts w:eastAsia="Times New Roman"/>
                <w:color w:val="1D1B11"/>
                <w:lang w:eastAsia="ru-RU"/>
              </w:rPr>
            </w:pPr>
            <w:r w:rsidRPr="00E80907">
              <w:rPr>
                <w:rFonts w:eastAsia="Times New Roman"/>
                <w:color w:val="1D1B11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E80907" w:rsidRPr="00E80907" w:rsidRDefault="00E80907" w:rsidP="00E80907">
            <w:pPr>
              <w:jc w:val="left"/>
              <w:rPr>
                <w:rFonts w:eastAsia="Times New Roman"/>
                <w:color w:val="1D1B11"/>
                <w:lang w:eastAsia="ru-RU"/>
              </w:rPr>
            </w:pPr>
            <w:r w:rsidRPr="00E80907">
              <w:rPr>
                <w:rFonts w:eastAsia="Times New Roman"/>
                <w:color w:val="1D1B11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E80907" w:rsidRPr="00E80907" w:rsidRDefault="00E80907" w:rsidP="00E80907">
            <w:pPr>
              <w:jc w:val="left"/>
              <w:rPr>
                <w:rFonts w:eastAsia="Times New Roman"/>
                <w:color w:val="1D1B11"/>
                <w:lang w:eastAsia="ru-RU"/>
              </w:rPr>
            </w:pPr>
            <w:r w:rsidRPr="00E80907">
              <w:rPr>
                <w:rFonts w:eastAsia="Times New Roman"/>
                <w:color w:val="1D1B11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E80907" w:rsidRPr="00E80907" w:rsidRDefault="00E80907" w:rsidP="00E80907">
            <w:pPr>
              <w:jc w:val="left"/>
              <w:rPr>
                <w:rFonts w:eastAsia="Times New Roman"/>
                <w:color w:val="1D1B11"/>
                <w:lang w:eastAsia="ru-RU"/>
              </w:rPr>
            </w:pPr>
            <w:r w:rsidRPr="00E80907">
              <w:rPr>
                <w:rFonts w:eastAsia="Times New Roman"/>
                <w:color w:val="1D1B11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E80907" w:rsidRPr="00E80907" w:rsidRDefault="00E80907" w:rsidP="00E80907">
            <w:pPr>
              <w:jc w:val="left"/>
              <w:rPr>
                <w:rFonts w:eastAsia="Times New Roman"/>
                <w:color w:val="1D1B11"/>
                <w:lang w:eastAsia="ru-RU"/>
              </w:rPr>
            </w:pPr>
            <w:r w:rsidRPr="00E80907">
              <w:rPr>
                <w:rFonts w:eastAsia="Times New Roman"/>
                <w:color w:val="1D1B11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E80907" w:rsidRPr="00E80907" w:rsidRDefault="00E80907" w:rsidP="00E80907">
            <w:pPr>
              <w:jc w:val="left"/>
              <w:rPr>
                <w:rFonts w:eastAsia="Times New Roman"/>
                <w:color w:val="1D1B11"/>
                <w:lang w:eastAsia="ru-RU"/>
              </w:rPr>
            </w:pPr>
            <w:r w:rsidRPr="00E80907">
              <w:rPr>
                <w:rFonts w:eastAsia="Times New Roman"/>
                <w:color w:val="1D1B11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E80907" w:rsidRPr="00E80907" w:rsidRDefault="00E80907" w:rsidP="00E80907">
            <w:pPr>
              <w:jc w:val="left"/>
              <w:rPr>
                <w:rFonts w:eastAsia="Times New Roman"/>
                <w:color w:val="1D1B11"/>
                <w:lang w:eastAsia="ru-RU"/>
              </w:rPr>
            </w:pPr>
            <w:r w:rsidRPr="00E80907">
              <w:rPr>
                <w:rFonts w:eastAsia="Times New Roman"/>
                <w:color w:val="1D1B11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E80907" w:rsidRPr="00E80907" w:rsidRDefault="00E80907" w:rsidP="00E80907">
            <w:pPr>
              <w:jc w:val="left"/>
              <w:rPr>
                <w:rFonts w:eastAsia="Times New Roman"/>
                <w:color w:val="1D1B11"/>
                <w:lang w:eastAsia="ru-RU"/>
              </w:rPr>
            </w:pPr>
            <w:r w:rsidRPr="00E80907">
              <w:rPr>
                <w:rFonts w:eastAsia="Times New Roman"/>
                <w:color w:val="1D1B11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bottom"/>
            <w:hideMark/>
          </w:tcPr>
          <w:p w:rsidR="00E80907" w:rsidRPr="00E80907" w:rsidRDefault="00E80907" w:rsidP="00E80907">
            <w:pPr>
              <w:jc w:val="right"/>
              <w:rPr>
                <w:rFonts w:eastAsia="Times New Roman"/>
                <w:color w:val="1D1B11"/>
                <w:lang w:eastAsia="ru-RU"/>
              </w:rPr>
            </w:pPr>
            <w:r w:rsidRPr="00E80907">
              <w:rPr>
                <w:rFonts w:eastAsia="Times New Roman"/>
                <w:color w:val="1D1B11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bottom"/>
            <w:hideMark/>
          </w:tcPr>
          <w:p w:rsidR="00E80907" w:rsidRPr="00E80907" w:rsidRDefault="00E80907" w:rsidP="00E80907">
            <w:pPr>
              <w:jc w:val="right"/>
              <w:rPr>
                <w:rFonts w:eastAsia="Times New Roman"/>
                <w:color w:val="1D1B11"/>
                <w:lang w:eastAsia="ru-RU"/>
              </w:rPr>
            </w:pPr>
            <w:r w:rsidRPr="00E80907">
              <w:rPr>
                <w:rFonts w:eastAsia="Times New Roman"/>
                <w:color w:val="1D1B11"/>
                <w:lang w:eastAsia="ru-RU"/>
              </w:rPr>
              <w:t> </w:t>
            </w:r>
          </w:p>
        </w:tc>
      </w:tr>
      <w:tr w:rsidR="00E80907" w:rsidRPr="00E80907" w:rsidTr="00E80907">
        <w:trPr>
          <w:trHeight w:val="780"/>
        </w:trPr>
        <w:tc>
          <w:tcPr>
            <w:tcW w:w="27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0907" w:rsidRPr="00E80907" w:rsidRDefault="00E80907" w:rsidP="00E80907">
            <w:pPr>
              <w:jc w:val="left"/>
              <w:rPr>
                <w:rFonts w:eastAsia="Times New Roman"/>
                <w:color w:val="1D1B11"/>
                <w:lang w:eastAsia="ru-RU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E80907" w:rsidRPr="00E80907" w:rsidRDefault="00E80907" w:rsidP="00E80907">
            <w:pPr>
              <w:jc w:val="left"/>
              <w:rPr>
                <w:rFonts w:eastAsia="Times New Roman"/>
                <w:color w:val="1D1B11"/>
                <w:lang w:eastAsia="ru-RU"/>
              </w:rPr>
            </w:pPr>
            <w:r w:rsidRPr="00E80907">
              <w:rPr>
                <w:rFonts w:eastAsia="Times New Roman"/>
                <w:color w:val="1D1B11"/>
                <w:lang w:eastAsia="ru-RU"/>
              </w:rPr>
              <w:t>Организационная деятельность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E80907" w:rsidRPr="00E80907" w:rsidRDefault="00E80907" w:rsidP="00E80907">
            <w:pPr>
              <w:jc w:val="left"/>
              <w:rPr>
                <w:rFonts w:eastAsia="Times New Roman"/>
                <w:color w:val="1D1B11"/>
                <w:lang w:eastAsia="ru-RU"/>
              </w:rPr>
            </w:pPr>
            <w:r w:rsidRPr="00E80907">
              <w:rPr>
                <w:rFonts w:eastAsia="Times New Roman"/>
                <w:color w:val="1D1B11"/>
                <w:lang w:eastAsia="ru-RU"/>
              </w:rPr>
              <w:t>Кл.часы, собрания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E80907" w:rsidRPr="00E80907" w:rsidRDefault="00E80907" w:rsidP="00E80907">
            <w:pPr>
              <w:jc w:val="left"/>
              <w:rPr>
                <w:rFonts w:eastAsia="Times New Roman"/>
                <w:color w:val="1D1B11"/>
                <w:lang w:eastAsia="ru-RU"/>
              </w:rPr>
            </w:pPr>
            <w:r w:rsidRPr="00E80907">
              <w:rPr>
                <w:rFonts w:eastAsia="Times New Roman"/>
                <w:color w:val="1D1B11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E80907" w:rsidRPr="00E80907" w:rsidRDefault="00E80907" w:rsidP="00E80907">
            <w:pPr>
              <w:jc w:val="left"/>
              <w:rPr>
                <w:rFonts w:eastAsia="Times New Roman"/>
                <w:color w:val="1D1B11"/>
                <w:lang w:eastAsia="ru-RU"/>
              </w:rPr>
            </w:pPr>
            <w:r w:rsidRPr="00E80907">
              <w:rPr>
                <w:rFonts w:eastAsia="Times New Roman"/>
                <w:color w:val="1D1B11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E80907" w:rsidRPr="00E80907" w:rsidRDefault="00E80907" w:rsidP="00E80907">
            <w:pPr>
              <w:jc w:val="left"/>
              <w:rPr>
                <w:rFonts w:eastAsia="Times New Roman"/>
                <w:color w:val="1D1B11"/>
                <w:lang w:eastAsia="ru-RU"/>
              </w:rPr>
            </w:pPr>
            <w:r w:rsidRPr="00E80907">
              <w:rPr>
                <w:rFonts w:eastAsia="Times New Roman"/>
                <w:color w:val="1D1B11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E80907" w:rsidRPr="00E80907" w:rsidRDefault="00E80907" w:rsidP="00E80907">
            <w:pPr>
              <w:jc w:val="left"/>
              <w:rPr>
                <w:rFonts w:eastAsia="Times New Roman"/>
                <w:color w:val="1D1B11"/>
                <w:lang w:eastAsia="ru-RU"/>
              </w:rPr>
            </w:pPr>
            <w:r w:rsidRPr="00E80907">
              <w:rPr>
                <w:rFonts w:eastAsia="Times New Roman"/>
                <w:color w:val="1D1B11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E80907" w:rsidRPr="00E80907" w:rsidRDefault="00E80907" w:rsidP="00E80907">
            <w:pPr>
              <w:jc w:val="left"/>
              <w:rPr>
                <w:rFonts w:eastAsia="Times New Roman"/>
                <w:color w:val="1D1B11"/>
                <w:lang w:eastAsia="ru-RU"/>
              </w:rPr>
            </w:pPr>
            <w:r w:rsidRPr="00E80907">
              <w:rPr>
                <w:rFonts w:eastAsia="Times New Roman"/>
                <w:color w:val="1D1B11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E80907" w:rsidRPr="00E80907" w:rsidRDefault="00E80907" w:rsidP="00E80907">
            <w:pPr>
              <w:jc w:val="left"/>
              <w:rPr>
                <w:rFonts w:eastAsia="Times New Roman"/>
                <w:color w:val="1D1B11"/>
                <w:lang w:eastAsia="ru-RU"/>
              </w:rPr>
            </w:pPr>
            <w:r w:rsidRPr="00E80907">
              <w:rPr>
                <w:rFonts w:eastAsia="Times New Roman"/>
                <w:color w:val="1D1B11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E80907" w:rsidRPr="00E80907" w:rsidRDefault="00E80907" w:rsidP="00E80907">
            <w:pPr>
              <w:jc w:val="left"/>
              <w:rPr>
                <w:rFonts w:eastAsia="Times New Roman"/>
                <w:color w:val="1D1B11"/>
                <w:lang w:eastAsia="ru-RU"/>
              </w:rPr>
            </w:pPr>
            <w:r w:rsidRPr="00E80907">
              <w:rPr>
                <w:rFonts w:eastAsia="Times New Roman"/>
                <w:color w:val="1D1B11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E80907" w:rsidRPr="00E80907" w:rsidRDefault="00E80907" w:rsidP="00E80907">
            <w:pPr>
              <w:jc w:val="left"/>
              <w:rPr>
                <w:rFonts w:eastAsia="Times New Roman"/>
                <w:color w:val="1D1B11"/>
                <w:lang w:eastAsia="ru-RU"/>
              </w:rPr>
            </w:pPr>
            <w:r w:rsidRPr="00E80907">
              <w:rPr>
                <w:rFonts w:eastAsia="Times New Roman"/>
                <w:color w:val="1D1B11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bottom"/>
            <w:hideMark/>
          </w:tcPr>
          <w:p w:rsidR="00E80907" w:rsidRPr="00E80907" w:rsidRDefault="00E80907" w:rsidP="00E80907">
            <w:pPr>
              <w:jc w:val="right"/>
              <w:rPr>
                <w:rFonts w:eastAsia="Times New Roman"/>
                <w:color w:val="1D1B11"/>
                <w:lang w:eastAsia="ru-RU"/>
              </w:rPr>
            </w:pPr>
            <w:r w:rsidRPr="00E80907">
              <w:rPr>
                <w:rFonts w:eastAsia="Times New Roman"/>
                <w:color w:val="1D1B11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bottom"/>
            <w:hideMark/>
          </w:tcPr>
          <w:p w:rsidR="00E80907" w:rsidRPr="00E80907" w:rsidRDefault="00E80907" w:rsidP="00E80907">
            <w:pPr>
              <w:jc w:val="right"/>
              <w:rPr>
                <w:rFonts w:eastAsia="Times New Roman"/>
                <w:color w:val="1D1B11"/>
                <w:lang w:eastAsia="ru-RU"/>
              </w:rPr>
            </w:pPr>
            <w:r w:rsidRPr="00E80907">
              <w:rPr>
                <w:rFonts w:eastAsia="Times New Roman"/>
                <w:color w:val="1D1B11"/>
                <w:lang w:eastAsia="ru-RU"/>
              </w:rPr>
              <w:t> </w:t>
            </w:r>
          </w:p>
        </w:tc>
      </w:tr>
      <w:tr w:rsidR="00E80907" w:rsidRPr="00E80907" w:rsidTr="00E80907">
        <w:trPr>
          <w:trHeight w:val="870"/>
        </w:trPr>
        <w:tc>
          <w:tcPr>
            <w:tcW w:w="27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0907" w:rsidRPr="00E80907" w:rsidRDefault="00E80907" w:rsidP="00E80907">
            <w:pPr>
              <w:jc w:val="left"/>
              <w:rPr>
                <w:rFonts w:eastAsia="Times New Roman"/>
                <w:color w:val="1D1B11"/>
                <w:lang w:eastAsia="ru-RU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E80907" w:rsidRPr="00E80907" w:rsidRDefault="00E80907" w:rsidP="00E80907">
            <w:pPr>
              <w:jc w:val="center"/>
              <w:rPr>
                <w:rFonts w:eastAsia="Times New Roman"/>
                <w:b/>
                <w:bCs/>
                <w:color w:val="1D1B11"/>
                <w:lang w:eastAsia="ru-RU"/>
              </w:rPr>
            </w:pPr>
            <w:r w:rsidRPr="00E80907">
              <w:rPr>
                <w:rFonts w:eastAsia="Times New Roman"/>
                <w:b/>
                <w:bCs/>
                <w:color w:val="1D1B11"/>
                <w:lang w:eastAsia="ru-RU"/>
              </w:rPr>
              <w:t>Курсы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E80907" w:rsidRPr="00E80907" w:rsidRDefault="00E80907" w:rsidP="00E80907">
            <w:pPr>
              <w:jc w:val="center"/>
              <w:rPr>
                <w:rFonts w:eastAsia="Times New Roman"/>
                <w:b/>
                <w:bCs/>
                <w:color w:val="1D1B11"/>
                <w:lang w:eastAsia="ru-RU"/>
              </w:rPr>
            </w:pPr>
            <w:r w:rsidRPr="00E80907">
              <w:rPr>
                <w:rFonts w:eastAsia="Times New Roman"/>
                <w:b/>
                <w:bCs/>
                <w:color w:val="1D1B11"/>
                <w:lang w:eastAsia="ru-RU"/>
              </w:rPr>
              <w:t>Подвижные игры (М) и  Фитнес  (Д)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E80907" w:rsidRPr="00E80907" w:rsidRDefault="00E80907" w:rsidP="00E80907">
            <w:pPr>
              <w:jc w:val="center"/>
              <w:rPr>
                <w:rFonts w:eastAsia="Times New Roman"/>
                <w:b/>
                <w:bCs/>
                <w:color w:val="1D1B11"/>
                <w:lang w:eastAsia="ru-RU"/>
              </w:rPr>
            </w:pPr>
            <w:r w:rsidRPr="00E80907">
              <w:rPr>
                <w:rFonts w:eastAsia="Times New Roman"/>
                <w:b/>
                <w:bCs/>
                <w:color w:val="1D1B11"/>
                <w:lang w:eastAsia="ru-RU"/>
              </w:rPr>
              <w:t>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E80907" w:rsidRPr="00E80907" w:rsidRDefault="00E80907" w:rsidP="00E80907">
            <w:pPr>
              <w:jc w:val="center"/>
              <w:rPr>
                <w:rFonts w:eastAsia="Times New Roman"/>
                <w:b/>
                <w:bCs/>
                <w:color w:val="1D1B11"/>
                <w:lang w:eastAsia="ru-RU"/>
              </w:rPr>
            </w:pPr>
            <w:r w:rsidRPr="00E80907">
              <w:rPr>
                <w:rFonts w:eastAsia="Times New Roman"/>
                <w:b/>
                <w:bCs/>
                <w:color w:val="1D1B11"/>
                <w:lang w:eastAsia="ru-RU"/>
              </w:rPr>
              <w:t>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E80907" w:rsidRPr="00E80907" w:rsidRDefault="00E80907" w:rsidP="00E80907">
            <w:pPr>
              <w:jc w:val="center"/>
              <w:rPr>
                <w:rFonts w:eastAsia="Times New Roman"/>
                <w:b/>
                <w:bCs/>
                <w:color w:val="1D1B11"/>
                <w:lang w:eastAsia="ru-RU"/>
              </w:rPr>
            </w:pPr>
            <w:r w:rsidRPr="00E80907">
              <w:rPr>
                <w:rFonts w:eastAsia="Times New Roman"/>
                <w:b/>
                <w:bCs/>
                <w:color w:val="1D1B11"/>
                <w:lang w:eastAsia="ru-RU"/>
              </w:rPr>
              <w:t>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E80907" w:rsidRPr="00E80907" w:rsidRDefault="00E80907" w:rsidP="00E80907">
            <w:pPr>
              <w:jc w:val="center"/>
              <w:rPr>
                <w:rFonts w:eastAsia="Times New Roman"/>
                <w:b/>
                <w:bCs/>
                <w:color w:val="1D1B11"/>
                <w:lang w:eastAsia="ru-RU"/>
              </w:rPr>
            </w:pPr>
            <w:r w:rsidRPr="00E80907">
              <w:rPr>
                <w:rFonts w:eastAsia="Times New Roman"/>
                <w:b/>
                <w:bCs/>
                <w:color w:val="1D1B11"/>
                <w:lang w:eastAsia="ru-RU"/>
              </w:rPr>
              <w:t>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E80907" w:rsidRPr="00E80907" w:rsidRDefault="00E80907" w:rsidP="00E80907">
            <w:pPr>
              <w:jc w:val="center"/>
              <w:rPr>
                <w:rFonts w:eastAsia="Times New Roman"/>
                <w:b/>
                <w:bCs/>
                <w:color w:val="1D1B11"/>
                <w:lang w:eastAsia="ru-RU"/>
              </w:rPr>
            </w:pPr>
            <w:r w:rsidRPr="00E80907">
              <w:rPr>
                <w:rFonts w:eastAsia="Times New Roman"/>
                <w:b/>
                <w:bCs/>
                <w:color w:val="1D1B11"/>
                <w:lang w:eastAsia="ru-RU"/>
              </w:rPr>
              <w:t>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E80907" w:rsidRPr="00E80907" w:rsidRDefault="00E80907" w:rsidP="00E80907">
            <w:pPr>
              <w:jc w:val="center"/>
              <w:rPr>
                <w:rFonts w:eastAsia="Times New Roman"/>
                <w:b/>
                <w:bCs/>
                <w:color w:val="1D1B11"/>
                <w:lang w:eastAsia="ru-RU"/>
              </w:rPr>
            </w:pPr>
            <w:r w:rsidRPr="00E80907">
              <w:rPr>
                <w:rFonts w:eastAsia="Times New Roman"/>
                <w:b/>
                <w:bCs/>
                <w:color w:val="1D1B11"/>
                <w:lang w:eastAsia="ru-RU"/>
              </w:rPr>
              <w:t>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E80907" w:rsidRPr="00E80907" w:rsidRDefault="00E80907" w:rsidP="00E80907">
            <w:pPr>
              <w:jc w:val="center"/>
              <w:rPr>
                <w:rFonts w:eastAsia="Times New Roman"/>
                <w:b/>
                <w:bCs/>
                <w:color w:val="1D1B11"/>
                <w:lang w:eastAsia="ru-RU"/>
              </w:rPr>
            </w:pPr>
            <w:r w:rsidRPr="00E80907">
              <w:rPr>
                <w:rFonts w:eastAsia="Times New Roman"/>
                <w:b/>
                <w:bCs/>
                <w:color w:val="1D1B11"/>
                <w:lang w:eastAsia="ru-RU"/>
              </w:rPr>
              <w:t>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E80907" w:rsidRPr="00E80907" w:rsidRDefault="00E80907" w:rsidP="00E80907">
            <w:pPr>
              <w:jc w:val="center"/>
              <w:rPr>
                <w:rFonts w:eastAsia="Times New Roman"/>
                <w:b/>
                <w:bCs/>
                <w:color w:val="1D1B11"/>
                <w:lang w:eastAsia="ru-RU"/>
              </w:rPr>
            </w:pPr>
            <w:r w:rsidRPr="00E80907">
              <w:rPr>
                <w:rFonts w:eastAsia="Times New Roman"/>
                <w:b/>
                <w:bCs/>
                <w:color w:val="1D1B11"/>
                <w:lang w:eastAsia="ru-RU"/>
              </w:rPr>
              <w:t>34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E80907" w:rsidRPr="00E80907" w:rsidRDefault="00E80907" w:rsidP="00E80907">
            <w:pPr>
              <w:jc w:val="center"/>
              <w:rPr>
                <w:rFonts w:eastAsia="Times New Roman"/>
                <w:b/>
                <w:bCs/>
                <w:color w:val="1D1B11"/>
                <w:lang w:eastAsia="ru-RU"/>
              </w:rPr>
            </w:pPr>
            <w:r w:rsidRPr="00E80907">
              <w:rPr>
                <w:rFonts w:eastAsia="Times New Roman"/>
                <w:b/>
                <w:bCs/>
                <w:color w:val="1D1B11"/>
                <w:lang w:eastAsia="ru-RU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E80907" w:rsidRPr="00E80907" w:rsidRDefault="00E80907" w:rsidP="00E80907">
            <w:pPr>
              <w:jc w:val="center"/>
              <w:rPr>
                <w:rFonts w:eastAsia="Times New Roman"/>
                <w:b/>
                <w:bCs/>
                <w:color w:val="1D1B11"/>
                <w:lang w:eastAsia="ru-RU"/>
              </w:rPr>
            </w:pPr>
            <w:r w:rsidRPr="00E80907">
              <w:rPr>
                <w:rFonts w:eastAsia="Times New Roman"/>
                <w:b/>
                <w:bCs/>
                <w:color w:val="1D1B11"/>
                <w:lang w:eastAsia="ru-RU"/>
              </w:rPr>
              <w:t>135</w:t>
            </w:r>
          </w:p>
        </w:tc>
      </w:tr>
      <w:tr w:rsidR="00E80907" w:rsidRPr="00E80907" w:rsidTr="00E80907">
        <w:trPr>
          <w:trHeight w:val="585"/>
        </w:trPr>
        <w:tc>
          <w:tcPr>
            <w:tcW w:w="27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BEEF3"/>
            <w:vAlign w:val="center"/>
            <w:hideMark/>
          </w:tcPr>
          <w:p w:rsidR="00E80907" w:rsidRPr="00E80907" w:rsidRDefault="00E80907" w:rsidP="00E80907">
            <w:pPr>
              <w:jc w:val="center"/>
              <w:rPr>
                <w:rFonts w:eastAsia="Times New Roman"/>
                <w:color w:val="1D1B11"/>
                <w:lang w:eastAsia="ru-RU"/>
              </w:rPr>
            </w:pPr>
            <w:r w:rsidRPr="00E80907">
              <w:rPr>
                <w:rFonts w:eastAsia="Times New Roman"/>
                <w:color w:val="1D1B11"/>
                <w:lang w:eastAsia="ru-RU"/>
              </w:rPr>
              <w:lastRenderedPageBreak/>
              <w:t>Социальное</w:t>
            </w:r>
          </w:p>
        </w:tc>
        <w:tc>
          <w:tcPr>
            <w:tcW w:w="21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BEEF3"/>
            <w:vAlign w:val="center"/>
            <w:hideMark/>
          </w:tcPr>
          <w:p w:rsidR="00E80907" w:rsidRPr="00E80907" w:rsidRDefault="00E80907" w:rsidP="00E80907">
            <w:pPr>
              <w:jc w:val="left"/>
              <w:rPr>
                <w:rFonts w:eastAsia="Times New Roman"/>
                <w:color w:val="1D1B11"/>
                <w:lang w:eastAsia="ru-RU"/>
              </w:rPr>
            </w:pPr>
            <w:r w:rsidRPr="00E80907">
              <w:rPr>
                <w:rFonts w:eastAsia="Times New Roman"/>
                <w:color w:val="1D1B11"/>
                <w:lang w:eastAsia="ru-RU"/>
              </w:rPr>
              <w:t>Воспитательные мероприятия</w:t>
            </w:r>
          </w:p>
        </w:tc>
        <w:tc>
          <w:tcPr>
            <w:tcW w:w="39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BEEF3"/>
            <w:hideMark/>
          </w:tcPr>
          <w:p w:rsidR="00A33B9A" w:rsidRPr="00C86B40" w:rsidRDefault="00E80907" w:rsidP="00195ADC">
            <w:pPr>
              <w:jc w:val="left"/>
              <w:rPr>
                <w:rFonts w:eastAsia="Times New Roman"/>
                <w:color w:val="1D1B11"/>
                <w:sz w:val="26"/>
                <w:szCs w:val="26"/>
                <w:lang w:eastAsia="ru-RU"/>
              </w:rPr>
            </w:pPr>
            <w:r w:rsidRPr="00E80907">
              <w:rPr>
                <w:rFonts w:eastAsia="Times New Roman"/>
                <w:color w:val="1D1B11"/>
                <w:sz w:val="26"/>
                <w:szCs w:val="26"/>
                <w:lang w:eastAsia="ru-RU"/>
              </w:rPr>
              <w:t xml:space="preserve">Беседы, предметные недели, проектная </w:t>
            </w:r>
            <w:r w:rsidR="00A33B9A" w:rsidRPr="00C86B40">
              <w:rPr>
                <w:rFonts w:eastAsia="Times New Roman"/>
                <w:color w:val="1D1B11"/>
                <w:sz w:val="26"/>
                <w:szCs w:val="26"/>
                <w:lang w:eastAsia="ru-RU"/>
              </w:rPr>
              <w:t xml:space="preserve">деятельность. </w:t>
            </w:r>
          </w:p>
          <w:p w:rsidR="00195ADC" w:rsidRPr="00C86B40" w:rsidRDefault="00A33B9A" w:rsidP="00195ADC">
            <w:pPr>
              <w:jc w:val="left"/>
              <w:rPr>
                <w:rFonts w:eastAsia="Times New Roman"/>
                <w:color w:val="1D1B11"/>
                <w:sz w:val="26"/>
                <w:szCs w:val="26"/>
                <w:lang w:eastAsia="ru-RU"/>
              </w:rPr>
            </w:pPr>
            <w:r w:rsidRPr="00C86B40">
              <w:rPr>
                <w:rFonts w:eastAsia="Times New Roman"/>
                <w:color w:val="1D1B11"/>
                <w:sz w:val="26"/>
                <w:szCs w:val="26"/>
                <w:lang w:eastAsia="ru-RU"/>
              </w:rPr>
              <w:t>В</w:t>
            </w:r>
            <w:r w:rsidR="00E80907" w:rsidRPr="00E80907">
              <w:rPr>
                <w:rFonts w:eastAsia="Times New Roman"/>
                <w:color w:val="1D1B11"/>
                <w:sz w:val="26"/>
                <w:szCs w:val="26"/>
                <w:lang w:eastAsia="ru-RU"/>
              </w:rPr>
              <w:t>ыпуск школьной газеты</w:t>
            </w:r>
            <w:r w:rsidRPr="00C86B40">
              <w:rPr>
                <w:rFonts w:eastAsia="Times New Roman"/>
                <w:color w:val="1D1B11"/>
                <w:sz w:val="26"/>
                <w:szCs w:val="26"/>
                <w:lang w:eastAsia="ru-RU"/>
              </w:rPr>
              <w:t xml:space="preserve"> (подбор материалов, верстка)</w:t>
            </w:r>
            <w:r w:rsidR="00E80907" w:rsidRPr="00E80907">
              <w:rPr>
                <w:rFonts w:eastAsia="Times New Roman"/>
                <w:color w:val="1D1B11"/>
                <w:sz w:val="26"/>
                <w:szCs w:val="26"/>
                <w:lang w:eastAsia="ru-RU"/>
              </w:rPr>
              <w:t>, благотворительные акции, конкурсы, олимпиады, концерты, торжественные собрани.</w:t>
            </w:r>
          </w:p>
          <w:p w:rsidR="00195ADC" w:rsidRPr="00C86B40" w:rsidRDefault="00E80907" w:rsidP="00195ADC">
            <w:pPr>
              <w:jc w:val="left"/>
              <w:rPr>
                <w:rFonts w:eastAsia="Times New Roman"/>
                <w:color w:val="1D1B11"/>
                <w:sz w:val="26"/>
                <w:szCs w:val="26"/>
                <w:lang w:eastAsia="ru-RU"/>
              </w:rPr>
            </w:pPr>
            <w:r w:rsidRPr="00E80907">
              <w:rPr>
                <w:rFonts w:eastAsia="Times New Roman"/>
                <w:color w:val="1D1B11"/>
                <w:sz w:val="26"/>
                <w:szCs w:val="26"/>
                <w:lang w:eastAsia="ru-RU"/>
              </w:rPr>
              <w:t>Работа в рамках проекта «Благоустройство школьной территории», работа по озеленению гимназии.</w:t>
            </w:r>
          </w:p>
          <w:p w:rsidR="00195ADC" w:rsidRPr="00C86B40" w:rsidRDefault="00E80907" w:rsidP="00195ADC">
            <w:pPr>
              <w:jc w:val="left"/>
              <w:rPr>
                <w:rFonts w:eastAsia="Times New Roman"/>
                <w:color w:val="1D1B11"/>
                <w:sz w:val="26"/>
                <w:szCs w:val="26"/>
                <w:lang w:eastAsia="ru-RU"/>
              </w:rPr>
            </w:pPr>
            <w:r w:rsidRPr="00E80907">
              <w:rPr>
                <w:rFonts w:eastAsia="Times New Roman"/>
                <w:color w:val="1D1B11"/>
                <w:sz w:val="26"/>
                <w:szCs w:val="26"/>
                <w:lang w:eastAsia="ru-RU"/>
              </w:rPr>
              <w:t xml:space="preserve">Организация дежурства в классе. </w:t>
            </w:r>
            <w:r w:rsidR="00195ADC" w:rsidRPr="00C86B40">
              <w:rPr>
                <w:rFonts w:eastAsia="Times New Roman"/>
                <w:color w:val="1D1B11"/>
                <w:sz w:val="26"/>
                <w:szCs w:val="26"/>
                <w:lang w:eastAsia="ru-RU"/>
              </w:rPr>
              <w:t>П</w:t>
            </w:r>
            <w:r w:rsidRPr="00E80907">
              <w:rPr>
                <w:rFonts w:eastAsia="Times New Roman"/>
                <w:color w:val="1D1B11"/>
                <w:sz w:val="26"/>
                <w:szCs w:val="26"/>
                <w:lang w:eastAsia="ru-RU"/>
              </w:rPr>
              <w:t xml:space="preserve">рофориентационные беседы, встречи с представителями разных профессий. Трудовые десанты, субботники. </w:t>
            </w:r>
          </w:p>
          <w:p w:rsidR="00E80907" w:rsidRPr="00E80907" w:rsidRDefault="00E80907" w:rsidP="006F53CD">
            <w:pPr>
              <w:jc w:val="left"/>
              <w:rPr>
                <w:rFonts w:eastAsia="Times New Roman"/>
                <w:color w:val="1D1B11"/>
                <w:lang w:eastAsia="ru-RU"/>
              </w:rPr>
            </w:pPr>
            <w:r w:rsidRPr="00E80907">
              <w:rPr>
                <w:rFonts w:eastAsia="Times New Roman"/>
                <w:color w:val="1D1B11"/>
                <w:sz w:val="26"/>
                <w:szCs w:val="26"/>
                <w:lang w:eastAsia="ru-RU"/>
              </w:rPr>
              <w:t>Сюжетно-ролевые игры. Благотворительные акции. Концерты для ветеранов и инвалидов. Разработка, реализация и защита проектов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BEEF3"/>
            <w:noWrap/>
            <w:vAlign w:val="bottom"/>
            <w:hideMark/>
          </w:tcPr>
          <w:p w:rsidR="00E80907" w:rsidRPr="00E80907" w:rsidRDefault="00E80907" w:rsidP="00E80907">
            <w:pPr>
              <w:jc w:val="left"/>
              <w:rPr>
                <w:rFonts w:eastAsia="Times New Roman"/>
                <w:color w:val="1D1B11"/>
                <w:lang w:eastAsia="ru-RU"/>
              </w:rPr>
            </w:pPr>
            <w:r w:rsidRPr="00E80907">
              <w:rPr>
                <w:rFonts w:eastAsia="Times New Roman"/>
                <w:color w:val="1D1B11"/>
                <w:lang w:eastAsia="ru-RU"/>
              </w:rPr>
              <w:t> </w:t>
            </w:r>
          </w:p>
        </w:tc>
        <w:tc>
          <w:tcPr>
            <w:tcW w:w="6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E80907" w:rsidRPr="00E80907" w:rsidRDefault="00E80907" w:rsidP="00E80907">
            <w:pPr>
              <w:jc w:val="left"/>
              <w:rPr>
                <w:rFonts w:eastAsia="Times New Roman"/>
                <w:color w:val="1D1B11"/>
                <w:lang w:eastAsia="ru-RU"/>
              </w:rPr>
            </w:pPr>
            <w:r w:rsidRPr="00E80907">
              <w:rPr>
                <w:rFonts w:eastAsia="Times New Roman"/>
                <w:color w:val="1D1B11"/>
                <w:lang w:eastAsia="ru-RU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BEEF3"/>
            <w:noWrap/>
            <w:vAlign w:val="bottom"/>
            <w:hideMark/>
          </w:tcPr>
          <w:p w:rsidR="00E80907" w:rsidRPr="00E80907" w:rsidRDefault="00E80907" w:rsidP="00E80907">
            <w:pPr>
              <w:jc w:val="left"/>
              <w:rPr>
                <w:rFonts w:eastAsia="Times New Roman"/>
                <w:color w:val="1D1B11"/>
                <w:lang w:eastAsia="ru-RU"/>
              </w:rPr>
            </w:pPr>
            <w:r w:rsidRPr="00E80907">
              <w:rPr>
                <w:rFonts w:eastAsia="Times New Roman"/>
                <w:color w:val="1D1B11"/>
                <w:lang w:eastAsia="ru-RU"/>
              </w:rPr>
              <w:t> </w:t>
            </w:r>
          </w:p>
        </w:tc>
        <w:tc>
          <w:tcPr>
            <w:tcW w:w="6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E80907" w:rsidRPr="00E80907" w:rsidRDefault="00E80907" w:rsidP="00E80907">
            <w:pPr>
              <w:jc w:val="left"/>
              <w:rPr>
                <w:rFonts w:eastAsia="Times New Roman"/>
                <w:color w:val="1D1B11"/>
                <w:lang w:eastAsia="ru-RU"/>
              </w:rPr>
            </w:pPr>
            <w:r w:rsidRPr="00E80907">
              <w:rPr>
                <w:rFonts w:eastAsia="Times New Roman"/>
                <w:color w:val="1D1B11"/>
                <w:lang w:eastAsia="ru-RU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BEEF3"/>
            <w:noWrap/>
            <w:vAlign w:val="bottom"/>
            <w:hideMark/>
          </w:tcPr>
          <w:p w:rsidR="00E80907" w:rsidRPr="00E80907" w:rsidRDefault="00E80907" w:rsidP="00E80907">
            <w:pPr>
              <w:jc w:val="right"/>
              <w:rPr>
                <w:rFonts w:eastAsia="Times New Roman"/>
                <w:color w:val="1D1B11"/>
                <w:lang w:eastAsia="ru-RU"/>
              </w:rPr>
            </w:pPr>
            <w:r w:rsidRPr="00E80907">
              <w:rPr>
                <w:rFonts w:eastAsia="Times New Roman"/>
                <w:color w:val="1D1B11"/>
                <w:lang w:eastAsia="ru-RU"/>
              </w:rPr>
              <w:t> </w:t>
            </w:r>
          </w:p>
        </w:tc>
        <w:tc>
          <w:tcPr>
            <w:tcW w:w="6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E80907" w:rsidRPr="00E80907" w:rsidRDefault="00E80907" w:rsidP="00E80907">
            <w:pPr>
              <w:jc w:val="right"/>
              <w:rPr>
                <w:rFonts w:eastAsia="Times New Roman"/>
                <w:color w:val="1D1B11"/>
                <w:lang w:eastAsia="ru-RU"/>
              </w:rPr>
            </w:pPr>
            <w:r w:rsidRPr="00E80907">
              <w:rPr>
                <w:rFonts w:eastAsia="Times New Roman"/>
                <w:color w:val="1D1B11"/>
                <w:lang w:eastAsia="ru-RU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BEEF3"/>
            <w:noWrap/>
            <w:vAlign w:val="bottom"/>
            <w:hideMark/>
          </w:tcPr>
          <w:p w:rsidR="00E80907" w:rsidRPr="00E80907" w:rsidRDefault="00E80907" w:rsidP="00E80907">
            <w:pPr>
              <w:jc w:val="right"/>
              <w:rPr>
                <w:rFonts w:eastAsia="Times New Roman"/>
                <w:color w:val="1D1B11"/>
                <w:lang w:eastAsia="ru-RU"/>
              </w:rPr>
            </w:pPr>
            <w:r w:rsidRPr="00E80907">
              <w:rPr>
                <w:rFonts w:eastAsia="Times New Roman"/>
                <w:color w:val="1D1B11"/>
                <w:lang w:eastAsia="ru-RU"/>
              </w:rPr>
              <w:t> </w:t>
            </w:r>
          </w:p>
        </w:tc>
        <w:tc>
          <w:tcPr>
            <w:tcW w:w="6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E80907" w:rsidRPr="00E80907" w:rsidRDefault="00E80907" w:rsidP="00E80907">
            <w:pPr>
              <w:jc w:val="right"/>
              <w:rPr>
                <w:rFonts w:eastAsia="Times New Roman"/>
                <w:color w:val="1D1B11"/>
                <w:lang w:eastAsia="ru-RU"/>
              </w:rPr>
            </w:pPr>
            <w:r w:rsidRPr="00E80907">
              <w:rPr>
                <w:rFonts w:eastAsia="Times New Roman"/>
                <w:color w:val="1D1B11"/>
                <w:lang w:eastAsia="ru-RU"/>
              </w:rPr>
              <w:t> </w:t>
            </w:r>
          </w:p>
        </w:tc>
        <w:tc>
          <w:tcPr>
            <w:tcW w:w="10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E80907" w:rsidRPr="00E80907" w:rsidRDefault="00E80907" w:rsidP="00E80907">
            <w:pPr>
              <w:jc w:val="right"/>
              <w:rPr>
                <w:rFonts w:eastAsia="Times New Roman"/>
                <w:color w:val="1D1B11"/>
                <w:lang w:eastAsia="ru-RU"/>
              </w:rPr>
            </w:pPr>
            <w:r w:rsidRPr="00E80907">
              <w:rPr>
                <w:rFonts w:eastAsia="Times New Roman"/>
                <w:color w:val="1D1B11"/>
                <w:lang w:eastAsia="ru-RU"/>
              </w:rPr>
              <w:t> 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E80907" w:rsidRPr="00E80907" w:rsidRDefault="00E80907" w:rsidP="00E80907">
            <w:pPr>
              <w:jc w:val="right"/>
              <w:rPr>
                <w:rFonts w:eastAsia="Times New Roman"/>
                <w:color w:val="1D1B11"/>
                <w:lang w:eastAsia="ru-RU"/>
              </w:rPr>
            </w:pPr>
            <w:r w:rsidRPr="00E80907">
              <w:rPr>
                <w:rFonts w:eastAsia="Times New Roman"/>
                <w:color w:val="1D1B11"/>
                <w:lang w:eastAsia="ru-RU"/>
              </w:rPr>
              <w:t> </w:t>
            </w:r>
          </w:p>
        </w:tc>
      </w:tr>
      <w:tr w:rsidR="00E80907" w:rsidRPr="00E80907" w:rsidTr="00E80907">
        <w:trPr>
          <w:trHeight w:val="3900"/>
        </w:trPr>
        <w:tc>
          <w:tcPr>
            <w:tcW w:w="27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0907" w:rsidRPr="00E80907" w:rsidRDefault="00E80907" w:rsidP="00E80907">
            <w:pPr>
              <w:jc w:val="left"/>
              <w:rPr>
                <w:rFonts w:eastAsia="Times New Roman"/>
                <w:color w:val="1D1B11"/>
                <w:lang w:eastAsia="ru-RU"/>
              </w:rPr>
            </w:pPr>
          </w:p>
        </w:tc>
        <w:tc>
          <w:tcPr>
            <w:tcW w:w="21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0907" w:rsidRPr="00E80907" w:rsidRDefault="00E80907" w:rsidP="00E80907">
            <w:pPr>
              <w:jc w:val="left"/>
              <w:rPr>
                <w:rFonts w:eastAsia="Times New Roman"/>
                <w:color w:val="1D1B11"/>
                <w:lang w:eastAsia="ru-RU"/>
              </w:rPr>
            </w:pPr>
          </w:p>
        </w:tc>
        <w:tc>
          <w:tcPr>
            <w:tcW w:w="39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0907" w:rsidRPr="00E80907" w:rsidRDefault="00E80907" w:rsidP="00E80907">
            <w:pPr>
              <w:jc w:val="left"/>
              <w:rPr>
                <w:rFonts w:eastAsia="Times New Roman"/>
                <w:color w:val="1D1B11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0907" w:rsidRPr="00E80907" w:rsidRDefault="00E80907" w:rsidP="00E80907">
            <w:pPr>
              <w:jc w:val="left"/>
              <w:rPr>
                <w:rFonts w:eastAsia="Times New Roman"/>
                <w:color w:val="1D1B11"/>
                <w:lang w:eastAsia="ru-RU"/>
              </w:rPr>
            </w:pPr>
          </w:p>
        </w:tc>
        <w:tc>
          <w:tcPr>
            <w:tcW w:w="6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0907" w:rsidRPr="00E80907" w:rsidRDefault="00E80907" w:rsidP="00E80907">
            <w:pPr>
              <w:jc w:val="left"/>
              <w:rPr>
                <w:rFonts w:eastAsia="Times New Roman"/>
                <w:color w:val="1D1B11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0907" w:rsidRPr="00E80907" w:rsidRDefault="00E80907" w:rsidP="00E80907">
            <w:pPr>
              <w:jc w:val="left"/>
              <w:rPr>
                <w:rFonts w:eastAsia="Times New Roman"/>
                <w:color w:val="1D1B11"/>
                <w:lang w:eastAsia="ru-RU"/>
              </w:rPr>
            </w:pPr>
          </w:p>
        </w:tc>
        <w:tc>
          <w:tcPr>
            <w:tcW w:w="6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0907" w:rsidRPr="00E80907" w:rsidRDefault="00E80907" w:rsidP="00E80907">
            <w:pPr>
              <w:jc w:val="left"/>
              <w:rPr>
                <w:rFonts w:eastAsia="Times New Roman"/>
                <w:color w:val="1D1B11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0907" w:rsidRPr="00E80907" w:rsidRDefault="00E80907" w:rsidP="00E80907">
            <w:pPr>
              <w:jc w:val="left"/>
              <w:rPr>
                <w:rFonts w:eastAsia="Times New Roman"/>
                <w:color w:val="1D1B11"/>
                <w:lang w:eastAsia="ru-RU"/>
              </w:rPr>
            </w:pPr>
          </w:p>
        </w:tc>
        <w:tc>
          <w:tcPr>
            <w:tcW w:w="6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0907" w:rsidRPr="00E80907" w:rsidRDefault="00E80907" w:rsidP="00E80907">
            <w:pPr>
              <w:jc w:val="left"/>
              <w:rPr>
                <w:rFonts w:eastAsia="Times New Roman"/>
                <w:color w:val="1D1B11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0907" w:rsidRPr="00E80907" w:rsidRDefault="00E80907" w:rsidP="00E80907">
            <w:pPr>
              <w:jc w:val="left"/>
              <w:rPr>
                <w:rFonts w:eastAsia="Times New Roman"/>
                <w:color w:val="1D1B11"/>
                <w:lang w:eastAsia="ru-RU"/>
              </w:rPr>
            </w:pPr>
          </w:p>
        </w:tc>
        <w:tc>
          <w:tcPr>
            <w:tcW w:w="6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0907" w:rsidRPr="00E80907" w:rsidRDefault="00E80907" w:rsidP="00E80907">
            <w:pPr>
              <w:jc w:val="left"/>
              <w:rPr>
                <w:rFonts w:eastAsia="Times New Roman"/>
                <w:color w:val="1D1B11"/>
                <w:lang w:eastAsia="ru-RU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0907" w:rsidRPr="00E80907" w:rsidRDefault="00E80907" w:rsidP="00E80907">
            <w:pPr>
              <w:jc w:val="left"/>
              <w:rPr>
                <w:rFonts w:eastAsia="Times New Roman"/>
                <w:color w:val="1D1B11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0907" w:rsidRPr="00E80907" w:rsidRDefault="00E80907" w:rsidP="00E80907">
            <w:pPr>
              <w:jc w:val="left"/>
              <w:rPr>
                <w:rFonts w:eastAsia="Times New Roman"/>
                <w:color w:val="1D1B11"/>
                <w:lang w:eastAsia="ru-RU"/>
              </w:rPr>
            </w:pPr>
          </w:p>
        </w:tc>
      </w:tr>
      <w:tr w:rsidR="00E80907" w:rsidRPr="00E80907" w:rsidTr="00E80907">
        <w:trPr>
          <w:trHeight w:val="645"/>
        </w:trPr>
        <w:tc>
          <w:tcPr>
            <w:tcW w:w="27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0907" w:rsidRPr="00E80907" w:rsidRDefault="00E80907" w:rsidP="00E80907">
            <w:pPr>
              <w:jc w:val="left"/>
              <w:rPr>
                <w:rFonts w:eastAsia="Times New Roman"/>
                <w:color w:val="1D1B11"/>
                <w:lang w:eastAsia="ru-RU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center"/>
            <w:hideMark/>
          </w:tcPr>
          <w:p w:rsidR="00E80907" w:rsidRPr="00E80907" w:rsidRDefault="00E80907" w:rsidP="00E80907">
            <w:pPr>
              <w:jc w:val="left"/>
              <w:rPr>
                <w:rFonts w:eastAsia="Times New Roman"/>
                <w:color w:val="1D1B11"/>
                <w:lang w:eastAsia="ru-RU"/>
              </w:rPr>
            </w:pPr>
            <w:r w:rsidRPr="00E80907">
              <w:rPr>
                <w:rFonts w:eastAsia="Times New Roman"/>
                <w:color w:val="1D1B11"/>
                <w:lang w:eastAsia="ru-RU"/>
              </w:rPr>
              <w:t>Организационная деятельность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center"/>
            <w:hideMark/>
          </w:tcPr>
          <w:p w:rsidR="00E80907" w:rsidRPr="00E80907" w:rsidRDefault="00E80907" w:rsidP="00E80907">
            <w:pPr>
              <w:jc w:val="left"/>
              <w:rPr>
                <w:rFonts w:eastAsia="Times New Roman"/>
                <w:color w:val="1D1B11"/>
                <w:lang w:eastAsia="ru-RU"/>
              </w:rPr>
            </w:pPr>
            <w:r w:rsidRPr="00E80907">
              <w:rPr>
                <w:rFonts w:eastAsia="Times New Roman"/>
                <w:color w:val="1D1B11"/>
                <w:lang w:eastAsia="ru-RU"/>
              </w:rPr>
              <w:t>Классные часы, собрания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bottom"/>
            <w:hideMark/>
          </w:tcPr>
          <w:p w:rsidR="00E80907" w:rsidRPr="00E80907" w:rsidRDefault="00E80907" w:rsidP="00E80907">
            <w:pPr>
              <w:jc w:val="left"/>
              <w:rPr>
                <w:rFonts w:eastAsia="Times New Roman"/>
                <w:color w:val="1D1B11"/>
                <w:lang w:eastAsia="ru-RU"/>
              </w:rPr>
            </w:pPr>
            <w:r w:rsidRPr="00E80907">
              <w:rPr>
                <w:rFonts w:eastAsia="Times New Roman"/>
                <w:color w:val="1D1B11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E80907" w:rsidRPr="00E80907" w:rsidRDefault="00E80907" w:rsidP="00E80907">
            <w:pPr>
              <w:jc w:val="left"/>
              <w:rPr>
                <w:rFonts w:eastAsia="Times New Roman"/>
                <w:color w:val="1D1B11"/>
                <w:lang w:eastAsia="ru-RU"/>
              </w:rPr>
            </w:pPr>
            <w:r w:rsidRPr="00E80907">
              <w:rPr>
                <w:rFonts w:eastAsia="Times New Roman"/>
                <w:color w:val="1D1B11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bottom"/>
            <w:hideMark/>
          </w:tcPr>
          <w:p w:rsidR="00E80907" w:rsidRPr="00E80907" w:rsidRDefault="00E80907" w:rsidP="00E80907">
            <w:pPr>
              <w:jc w:val="left"/>
              <w:rPr>
                <w:rFonts w:eastAsia="Times New Roman"/>
                <w:color w:val="1D1B11"/>
                <w:lang w:eastAsia="ru-RU"/>
              </w:rPr>
            </w:pPr>
            <w:r w:rsidRPr="00E80907">
              <w:rPr>
                <w:rFonts w:eastAsia="Times New Roman"/>
                <w:color w:val="1D1B11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E80907" w:rsidRPr="00E80907" w:rsidRDefault="00E80907" w:rsidP="00E80907">
            <w:pPr>
              <w:jc w:val="left"/>
              <w:rPr>
                <w:rFonts w:eastAsia="Times New Roman"/>
                <w:color w:val="1D1B11"/>
                <w:lang w:eastAsia="ru-RU"/>
              </w:rPr>
            </w:pPr>
            <w:r w:rsidRPr="00E80907">
              <w:rPr>
                <w:rFonts w:eastAsia="Times New Roman"/>
                <w:color w:val="1D1B11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bottom"/>
            <w:hideMark/>
          </w:tcPr>
          <w:p w:rsidR="00E80907" w:rsidRPr="00E80907" w:rsidRDefault="00E80907" w:rsidP="00E80907">
            <w:pPr>
              <w:jc w:val="right"/>
              <w:rPr>
                <w:rFonts w:eastAsia="Times New Roman"/>
                <w:color w:val="1D1B11"/>
                <w:lang w:eastAsia="ru-RU"/>
              </w:rPr>
            </w:pPr>
            <w:r w:rsidRPr="00E80907">
              <w:rPr>
                <w:rFonts w:eastAsia="Times New Roman"/>
                <w:color w:val="1D1B11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E80907" w:rsidRPr="00E80907" w:rsidRDefault="00E80907" w:rsidP="00E80907">
            <w:pPr>
              <w:jc w:val="right"/>
              <w:rPr>
                <w:rFonts w:eastAsia="Times New Roman"/>
                <w:color w:val="1D1B11"/>
                <w:lang w:eastAsia="ru-RU"/>
              </w:rPr>
            </w:pPr>
            <w:r w:rsidRPr="00E80907">
              <w:rPr>
                <w:rFonts w:eastAsia="Times New Roman"/>
                <w:color w:val="1D1B11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bottom"/>
            <w:hideMark/>
          </w:tcPr>
          <w:p w:rsidR="00E80907" w:rsidRPr="00E80907" w:rsidRDefault="00E80907" w:rsidP="00E80907">
            <w:pPr>
              <w:jc w:val="left"/>
              <w:rPr>
                <w:rFonts w:eastAsia="Times New Roman"/>
                <w:color w:val="1D1B11"/>
                <w:lang w:eastAsia="ru-RU"/>
              </w:rPr>
            </w:pPr>
            <w:r w:rsidRPr="00E80907">
              <w:rPr>
                <w:rFonts w:eastAsia="Times New Roman"/>
                <w:color w:val="1D1B11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E80907" w:rsidRPr="00E80907" w:rsidRDefault="00E80907" w:rsidP="00E80907">
            <w:pPr>
              <w:jc w:val="left"/>
              <w:rPr>
                <w:rFonts w:eastAsia="Times New Roman"/>
                <w:color w:val="1D1B11"/>
                <w:lang w:eastAsia="ru-RU"/>
              </w:rPr>
            </w:pPr>
            <w:r w:rsidRPr="00E80907">
              <w:rPr>
                <w:rFonts w:eastAsia="Times New Roman"/>
                <w:color w:val="1D1B11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E80907" w:rsidRPr="00E80907" w:rsidRDefault="00E80907" w:rsidP="00E80907">
            <w:pPr>
              <w:jc w:val="right"/>
              <w:rPr>
                <w:rFonts w:eastAsia="Times New Roman"/>
                <w:color w:val="1D1B11"/>
                <w:lang w:eastAsia="ru-RU"/>
              </w:rPr>
            </w:pPr>
            <w:r w:rsidRPr="00E80907">
              <w:rPr>
                <w:rFonts w:eastAsia="Times New Roman"/>
                <w:color w:val="1D1B11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E80907" w:rsidRPr="00E80907" w:rsidRDefault="00E80907" w:rsidP="00E80907">
            <w:pPr>
              <w:jc w:val="right"/>
              <w:rPr>
                <w:rFonts w:eastAsia="Times New Roman"/>
                <w:color w:val="1D1B11"/>
                <w:lang w:eastAsia="ru-RU"/>
              </w:rPr>
            </w:pPr>
            <w:r w:rsidRPr="00E80907">
              <w:rPr>
                <w:rFonts w:eastAsia="Times New Roman"/>
                <w:color w:val="1D1B11"/>
                <w:lang w:eastAsia="ru-RU"/>
              </w:rPr>
              <w:t> </w:t>
            </w:r>
          </w:p>
        </w:tc>
      </w:tr>
      <w:tr w:rsidR="00E80907" w:rsidRPr="00E80907" w:rsidTr="00E80907">
        <w:trPr>
          <w:trHeight w:val="330"/>
        </w:trPr>
        <w:tc>
          <w:tcPr>
            <w:tcW w:w="27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0907" w:rsidRPr="00E80907" w:rsidRDefault="00E80907" w:rsidP="00E80907">
            <w:pPr>
              <w:jc w:val="left"/>
              <w:rPr>
                <w:rFonts w:eastAsia="Times New Roman"/>
                <w:color w:val="1D1B11"/>
                <w:lang w:eastAsia="ru-RU"/>
              </w:rPr>
            </w:pPr>
          </w:p>
        </w:tc>
        <w:tc>
          <w:tcPr>
            <w:tcW w:w="21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BEEF3"/>
            <w:vAlign w:val="center"/>
            <w:hideMark/>
          </w:tcPr>
          <w:p w:rsidR="00E80907" w:rsidRPr="00E80907" w:rsidRDefault="00E80907" w:rsidP="00E80907">
            <w:pPr>
              <w:jc w:val="center"/>
              <w:rPr>
                <w:rFonts w:eastAsia="Times New Roman"/>
                <w:b/>
                <w:bCs/>
                <w:color w:val="1D1B11"/>
                <w:lang w:eastAsia="ru-RU"/>
              </w:rPr>
            </w:pPr>
            <w:r w:rsidRPr="00E80907">
              <w:rPr>
                <w:rFonts w:eastAsia="Times New Roman"/>
                <w:b/>
                <w:bCs/>
                <w:color w:val="1D1B11"/>
                <w:lang w:eastAsia="ru-RU"/>
              </w:rPr>
              <w:t>Курсы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center"/>
            <w:hideMark/>
          </w:tcPr>
          <w:p w:rsidR="00E80907" w:rsidRPr="00E80907" w:rsidRDefault="00E80907" w:rsidP="00E80907">
            <w:pPr>
              <w:jc w:val="center"/>
              <w:rPr>
                <w:rFonts w:eastAsia="Times New Roman"/>
                <w:b/>
                <w:bCs/>
                <w:color w:val="1D1B11"/>
                <w:lang w:eastAsia="ru-RU"/>
              </w:rPr>
            </w:pPr>
            <w:r w:rsidRPr="00E80907">
              <w:rPr>
                <w:rFonts w:eastAsia="Times New Roman"/>
                <w:b/>
                <w:bCs/>
                <w:color w:val="1D1B11"/>
                <w:sz w:val="22"/>
                <w:szCs w:val="22"/>
                <w:lang w:eastAsia="ru-RU"/>
              </w:rPr>
              <w:t>Классный час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center"/>
            <w:hideMark/>
          </w:tcPr>
          <w:p w:rsidR="00E80907" w:rsidRPr="00E80907" w:rsidRDefault="00E80907" w:rsidP="00E80907">
            <w:pPr>
              <w:jc w:val="center"/>
              <w:rPr>
                <w:rFonts w:eastAsia="Times New Roman"/>
                <w:b/>
                <w:bCs/>
                <w:color w:val="1D1B11"/>
                <w:lang w:eastAsia="ru-RU"/>
              </w:rPr>
            </w:pPr>
            <w:r w:rsidRPr="00E80907">
              <w:rPr>
                <w:rFonts w:eastAsia="Times New Roman"/>
                <w:b/>
                <w:bCs/>
                <w:color w:val="1D1B11"/>
                <w:lang w:eastAsia="ru-RU"/>
              </w:rPr>
              <w:t>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center"/>
            <w:hideMark/>
          </w:tcPr>
          <w:p w:rsidR="00E80907" w:rsidRPr="00E80907" w:rsidRDefault="00E80907" w:rsidP="00E80907">
            <w:pPr>
              <w:jc w:val="center"/>
              <w:rPr>
                <w:rFonts w:eastAsia="Times New Roman"/>
                <w:b/>
                <w:bCs/>
                <w:color w:val="1D1B11"/>
                <w:lang w:eastAsia="ru-RU"/>
              </w:rPr>
            </w:pPr>
            <w:r w:rsidRPr="00E80907">
              <w:rPr>
                <w:rFonts w:eastAsia="Times New Roman"/>
                <w:b/>
                <w:bCs/>
                <w:color w:val="1D1B11"/>
                <w:lang w:eastAsia="ru-RU"/>
              </w:rPr>
              <w:t>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center"/>
            <w:hideMark/>
          </w:tcPr>
          <w:p w:rsidR="00E80907" w:rsidRPr="00E80907" w:rsidRDefault="00E80907" w:rsidP="00E80907">
            <w:pPr>
              <w:jc w:val="center"/>
              <w:rPr>
                <w:rFonts w:eastAsia="Times New Roman"/>
                <w:b/>
                <w:bCs/>
                <w:color w:val="1D1B11"/>
                <w:lang w:eastAsia="ru-RU"/>
              </w:rPr>
            </w:pPr>
            <w:r w:rsidRPr="00E80907">
              <w:rPr>
                <w:rFonts w:eastAsia="Times New Roman"/>
                <w:b/>
                <w:bCs/>
                <w:color w:val="1D1B11"/>
                <w:lang w:eastAsia="ru-RU"/>
              </w:rPr>
              <w:t>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center"/>
            <w:hideMark/>
          </w:tcPr>
          <w:p w:rsidR="00E80907" w:rsidRPr="00E80907" w:rsidRDefault="00E80907" w:rsidP="00E80907">
            <w:pPr>
              <w:jc w:val="center"/>
              <w:rPr>
                <w:rFonts w:eastAsia="Times New Roman"/>
                <w:b/>
                <w:bCs/>
                <w:color w:val="1D1B11"/>
                <w:lang w:eastAsia="ru-RU"/>
              </w:rPr>
            </w:pPr>
            <w:r w:rsidRPr="00E80907">
              <w:rPr>
                <w:rFonts w:eastAsia="Times New Roman"/>
                <w:b/>
                <w:bCs/>
                <w:color w:val="1D1B11"/>
                <w:lang w:eastAsia="ru-RU"/>
              </w:rPr>
              <w:t>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center"/>
            <w:hideMark/>
          </w:tcPr>
          <w:p w:rsidR="00E80907" w:rsidRPr="00E80907" w:rsidRDefault="00E80907" w:rsidP="00E80907">
            <w:pPr>
              <w:jc w:val="center"/>
              <w:rPr>
                <w:rFonts w:eastAsia="Times New Roman"/>
                <w:b/>
                <w:bCs/>
                <w:color w:val="1D1B11"/>
                <w:lang w:eastAsia="ru-RU"/>
              </w:rPr>
            </w:pPr>
            <w:r w:rsidRPr="00E80907">
              <w:rPr>
                <w:rFonts w:eastAsia="Times New Roman"/>
                <w:b/>
                <w:bCs/>
                <w:color w:val="1D1B11"/>
                <w:lang w:eastAsia="ru-RU"/>
              </w:rPr>
              <w:t>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center"/>
            <w:hideMark/>
          </w:tcPr>
          <w:p w:rsidR="00E80907" w:rsidRPr="00E80907" w:rsidRDefault="00E80907" w:rsidP="00E80907">
            <w:pPr>
              <w:jc w:val="center"/>
              <w:rPr>
                <w:rFonts w:eastAsia="Times New Roman"/>
                <w:b/>
                <w:bCs/>
                <w:color w:val="1D1B11"/>
                <w:lang w:eastAsia="ru-RU"/>
              </w:rPr>
            </w:pPr>
            <w:r w:rsidRPr="00E80907">
              <w:rPr>
                <w:rFonts w:eastAsia="Times New Roman"/>
                <w:b/>
                <w:bCs/>
                <w:color w:val="1D1B11"/>
                <w:lang w:eastAsia="ru-RU"/>
              </w:rPr>
              <w:t>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center"/>
            <w:hideMark/>
          </w:tcPr>
          <w:p w:rsidR="00E80907" w:rsidRPr="00E80907" w:rsidRDefault="00E80907" w:rsidP="00E80907">
            <w:pPr>
              <w:jc w:val="center"/>
              <w:rPr>
                <w:rFonts w:eastAsia="Times New Roman"/>
                <w:b/>
                <w:bCs/>
                <w:color w:val="1D1B11"/>
                <w:lang w:eastAsia="ru-RU"/>
              </w:rPr>
            </w:pPr>
            <w:r w:rsidRPr="00E80907">
              <w:rPr>
                <w:rFonts w:eastAsia="Times New Roman"/>
                <w:b/>
                <w:bCs/>
                <w:color w:val="1D1B11"/>
                <w:lang w:eastAsia="ru-RU"/>
              </w:rPr>
              <w:t>0,5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center"/>
            <w:hideMark/>
          </w:tcPr>
          <w:p w:rsidR="00E80907" w:rsidRPr="00E80907" w:rsidRDefault="00E80907" w:rsidP="00E80907">
            <w:pPr>
              <w:jc w:val="center"/>
              <w:rPr>
                <w:rFonts w:eastAsia="Times New Roman"/>
                <w:b/>
                <w:bCs/>
                <w:color w:val="1D1B11"/>
                <w:lang w:eastAsia="ru-RU"/>
              </w:rPr>
            </w:pPr>
            <w:r w:rsidRPr="00E80907">
              <w:rPr>
                <w:rFonts w:eastAsia="Times New Roman"/>
                <w:b/>
                <w:bCs/>
                <w:color w:val="1D1B11"/>
                <w:lang w:eastAsia="ru-RU"/>
              </w:rPr>
              <w:t>17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center"/>
            <w:hideMark/>
          </w:tcPr>
          <w:p w:rsidR="00E80907" w:rsidRPr="00E80907" w:rsidRDefault="00E80907" w:rsidP="00E80907">
            <w:pPr>
              <w:jc w:val="center"/>
              <w:rPr>
                <w:rFonts w:eastAsia="Times New Roman"/>
                <w:b/>
                <w:bCs/>
                <w:color w:val="1D1B11"/>
                <w:lang w:eastAsia="ru-RU"/>
              </w:rPr>
            </w:pPr>
            <w:r w:rsidRPr="00E80907">
              <w:rPr>
                <w:rFonts w:eastAsia="Times New Roman"/>
                <w:b/>
                <w:bCs/>
                <w:color w:val="1D1B11"/>
                <w:lang w:eastAsia="ru-RU"/>
              </w:rPr>
              <w:t>3,5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center"/>
            <w:hideMark/>
          </w:tcPr>
          <w:p w:rsidR="00E80907" w:rsidRPr="00E80907" w:rsidRDefault="00E80907" w:rsidP="00E80907">
            <w:pPr>
              <w:jc w:val="center"/>
              <w:rPr>
                <w:rFonts w:eastAsia="Times New Roman"/>
                <w:b/>
                <w:bCs/>
                <w:color w:val="1D1B11"/>
                <w:lang w:eastAsia="ru-RU"/>
              </w:rPr>
            </w:pPr>
            <w:r w:rsidRPr="00E80907">
              <w:rPr>
                <w:rFonts w:eastAsia="Times New Roman"/>
                <w:b/>
                <w:bCs/>
                <w:color w:val="1D1B11"/>
                <w:lang w:eastAsia="ru-RU"/>
              </w:rPr>
              <w:t>118</w:t>
            </w:r>
          </w:p>
        </w:tc>
      </w:tr>
      <w:tr w:rsidR="00E80907" w:rsidRPr="00E80907" w:rsidTr="00E80907">
        <w:trPr>
          <w:trHeight w:val="330"/>
        </w:trPr>
        <w:tc>
          <w:tcPr>
            <w:tcW w:w="27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0907" w:rsidRPr="00E80907" w:rsidRDefault="00E80907" w:rsidP="00E80907">
            <w:pPr>
              <w:jc w:val="left"/>
              <w:rPr>
                <w:rFonts w:eastAsia="Times New Roman"/>
                <w:color w:val="1D1B11"/>
                <w:lang w:eastAsia="ru-RU"/>
              </w:rPr>
            </w:pPr>
          </w:p>
        </w:tc>
        <w:tc>
          <w:tcPr>
            <w:tcW w:w="21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0907" w:rsidRPr="00E80907" w:rsidRDefault="00E80907" w:rsidP="00E80907">
            <w:pPr>
              <w:jc w:val="left"/>
              <w:rPr>
                <w:rFonts w:eastAsia="Times New Roman"/>
                <w:b/>
                <w:bCs/>
                <w:color w:val="1D1B11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center"/>
            <w:hideMark/>
          </w:tcPr>
          <w:p w:rsidR="00E80907" w:rsidRPr="00E80907" w:rsidRDefault="00E80907" w:rsidP="00E80907">
            <w:pPr>
              <w:jc w:val="center"/>
              <w:rPr>
                <w:rFonts w:eastAsia="Times New Roman"/>
                <w:b/>
                <w:bCs/>
                <w:color w:val="1D1B11"/>
                <w:lang w:eastAsia="ru-RU"/>
              </w:rPr>
            </w:pPr>
            <w:r w:rsidRPr="00E80907">
              <w:rPr>
                <w:rFonts w:eastAsia="Times New Roman"/>
                <w:b/>
                <w:bCs/>
                <w:color w:val="1D1B11"/>
                <w:sz w:val="22"/>
                <w:szCs w:val="22"/>
                <w:lang w:eastAsia="ru-RU"/>
              </w:rPr>
              <w:t>Решение проектных задач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center"/>
            <w:hideMark/>
          </w:tcPr>
          <w:p w:rsidR="00E80907" w:rsidRPr="00E80907" w:rsidRDefault="00E80907" w:rsidP="00E80907">
            <w:pPr>
              <w:jc w:val="center"/>
              <w:rPr>
                <w:rFonts w:eastAsia="Times New Roman"/>
                <w:b/>
                <w:bCs/>
                <w:color w:val="1D1B11"/>
                <w:lang w:eastAsia="ru-RU"/>
              </w:rPr>
            </w:pPr>
            <w:r w:rsidRPr="00E80907">
              <w:rPr>
                <w:rFonts w:eastAsia="Times New Roman"/>
                <w:b/>
                <w:bCs/>
                <w:color w:val="1D1B11"/>
                <w:lang w:eastAsia="ru-RU"/>
              </w:rPr>
              <w:t>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center"/>
            <w:hideMark/>
          </w:tcPr>
          <w:p w:rsidR="00E80907" w:rsidRPr="00E80907" w:rsidRDefault="00E80907" w:rsidP="00E80907">
            <w:pPr>
              <w:jc w:val="center"/>
              <w:rPr>
                <w:rFonts w:eastAsia="Times New Roman"/>
                <w:b/>
                <w:bCs/>
                <w:color w:val="1D1B11"/>
                <w:lang w:eastAsia="ru-RU"/>
              </w:rPr>
            </w:pPr>
            <w:r w:rsidRPr="00E80907">
              <w:rPr>
                <w:rFonts w:eastAsia="Times New Roman"/>
                <w:b/>
                <w:bCs/>
                <w:color w:val="1D1B11"/>
                <w:lang w:eastAsia="ru-RU"/>
              </w:rPr>
              <w:t>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center"/>
            <w:hideMark/>
          </w:tcPr>
          <w:p w:rsidR="00E80907" w:rsidRPr="00E80907" w:rsidRDefault="00E80907" w:rsidP="00E80907">
            <w:pPr>
              <w:jc w:val="center"/>
              <w:rPr>
                <w:rFonts w:eastAsia="Times New Roman"/>
                <w:b/>
                <w:bCs/>
                <w:color w:val="1D1B11"/>
                <w:lang w:eastAsia="ru-RU"/>
              </w:rPr>
            </w:pPr>
            <w:r w:rsidRPr="00E80907">
              <w:rPr>
                <w:rFonts w:eastAsia="Times New Roman"/>
                <w:b/>
                <w:bCs/>
                <w:color w:val="1D1B11"/>
                <w:lang w:eastAsia="ru-RU"/>
              </w:rPr>
              <w:t>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center"/>
            <w:hideMark/>
          </w:tcPr>
          <w:p w:rsidR="00E80907" w:rsidRPr="00E80907" w:rsidRDefault="00E80907" w:rsidP="00E80907">
            <w:pPr>
              <w:jc w:val="center"/>
              <w:rPr>
                <w:rFonts w:eastAsia="Times New Roman"/>
                <w:b/>
                <w:bCs/>
                <w:color w:val="1D1B11"/>
                <w:lang w:eastAsia="ru-RU"/>
              </w:rPr>
            </w:pPr>
            <w:r w:rsidRPr="00E80907">
              <w:rPr>
                <w:rFonts w:eastAsia="Times New Roman"/>
                <w:b/>
                <w:bCs/>
                <w:color w:val="1D1B11"/>
                <w:lang w:eastAsia="ru-RU"/>
              </w:rPr>
              <w:t>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center"/>
            <w:hideMark/>
          </w:tcPr>
          <w:p w:rsidR="00E80907" w:rsidRPr="00E80907" w:rsidRDefault="00E80907" w:rsidP="00E80907">
            <w:pPr>
              <w:jc w:val="center"/>
              <w:rPr>
                <w:rFonts w:eastAsia="Times New Roman"/>
                <w:b/>
                <w:bCs/>
                <w:color w:val="1D1B11"/>
                <w:lang w:eastAsia="ru-RU"/>
              </w:rPr>
            </w:pPr>
            <w:r w:rsidRPr="00E80907">
              <w:rPr>
                <w:rFonts w:eastAsia="Times New Roman"/>
                <w:b/>
                <w:bCs/>
                <w:color w:val="1D1B11"/>
                <w:lang w:eastAsia="ru-RU"/>
              </w:rPr>
              <w:t>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center"/>
            <w:hideMark/>
          </w:tcPr>
          <w:p w:rsidR="00E80907" w:rsidRPr="00E80907" w:rsidRDefault="00E80907" w:rsidP="00E80907">
            <w:pPr>
              <w:jc w:val="center"/>
              <w:rPr>
                <w:rFonts w:eastAsia="Times New Roman"/>
                <w:b/>
                <w:bCs/>
                <w:color w:val="1D1B11"/>
                <w:lang w:eastAsia="ru-RU"/>
              </w:rPr>
            </w:pPr>
            <w:r w:rsidRPr="00E80907">
              <w:rPr>
                <w:rFonts w:eastAsia="Times New Roman"/>
                <w:b/>
                <w:bCs/>
                <w:color w:val="1D1B11"/>
                <w:lang w:eastAsia="ru-RU"/>
              </w:rPr>
              <w:t>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center"/>
            <w:hideMark/>
          </w:tcPr>
          <w:p w:rsidR="00E80907" w:rsidRPr="00E80907" w:rsidRDefault="00E80907" w:rsidP="00E80907">
            <w:pPr>
              <w:jc w:val="center"/>
              <w:rPr>
                <w:rFonts w:eastAsia="Times New Roman"/>
                <w:b/>
                <w:bCs/>
                <w:color w:val="1D1B11"/>
                <w:lang w:eastAsia="ru-RU"/>
              </w:rPr>
            </w:pPr>
            <w:r w:rsidRPr="00E80907">
              <w:rPr>
                <w:rFonts w:eastAsia="Times New Roman"/>
                <w:b/>
                <w:bCs/>
                <w:color w:val="1D1B11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center"/>
            <w:hideMark/>
          </w:tcPr>
          <w:p w:rsidR="00E80907" w:rsidRPr="00E80907" w:rsidRDefault="00E80907" w:rsidP="00E80907">
            <w:pPr>
              <w:jc w:val="center"/>
              <w:rPr>
                <w:rFonts w:eastAsia="Times New Roman"/>
                <w:b/>
                <w:bCs/>
                <w:color w:val="1D1B11"/>
                <w:lang w:eastAsia="ru-RU"/>
              </w:rPr>
            </w:pPr>
            <w:r w:rsidRPr="00E80907">
              <w:rPr>
                <w:rFonts w:eastAsia="Times New Roman"/>
                <w:b/>
                <w:bCs/>
                <w:color w:val="1D1B11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center"/>
            <w:hideMark/>
          </w:tcPr>
          <w:p w:rsidR="00E80907" w:rsidRPr="00E80907" w:rsidRDefault="00E80907" w:rsidP="00E80907">
            <w:pPr>
              <w:jc w:val="center"/>
              <w:rPr>
                <w:rFonts w:eastAsia="Times New Roman"/>
                <w:b/>
                <w:bCs/>
                <w:color w:val="1D1B11"/>
                <w:lang w:eastAsia="ru-RU"/>
              </w:rPr>
            </w:pPr>
            <w:r w:rsidRPr="00E80907">
              <w:rPr>
                <w:rFonts w:eastAsia="Times New Roman"/>
                <w:b/>
                <w:bCs/>
                <w:color w:val="1D1B11"/>
                <w:lang w:eastAsia="ru-RU"/>
              </w:rPr>
              <w:t>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center"/>
            <w:hideMark/>
          </w:tcPr>
          <w:p w:rsidR="00E80907" w:rsidRPr="00E80907" w:rsidRDefault="00E80907" w:rsidP="00E80907">
            <w:pPr>
              <w:jc w:val="center"/>
              <w:rPr>
                <w:rFonts w:eastAsia="Times New Roman"/>
                <w:b/>
                <w:bCs/>
                <w:color w:val="1D1B11"/>
                <w:lang w:eastAsia="ru-RU"/>
              </w:rPr>
            </w:pPr>
            <w:r w:rsidRPr="00E80907">
              <w:rPr>
                <w:rFonts w:eastAsia="Times New Roman"/>
                <w:b/>
                <w:bCs/>
                <w:color w:val="1D1B11"/>
                <w:lang w:eastAsia="ru-RU"/>
              </w:rPr>
              <w:t>101</w:t>
            </w:r>
          </w:p>
        </w:tc>
      </w:tr>
      <w:tr w:rsidR="00E80907" w:rsidRPr="00E80907" w:rsidTr="00E80907">
        <w:trPr>
          <w:trHeight w:val="315"/>
        </w:trPr>
        <w:tc>
          <w:tcPr>
            <w:tcW w:w="27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E80907" w:rsidRPr="00E80907" w:rsidRDefault="00E80907" w:rsidP="00E80907">
            <w:pPr>
              <w:jc w:val="center"/>
              <w:rPr>
                <w:rFonts w:eastAsia="Times New Roman"/>
                <w:color w:val="C00000"/>
                <w:lang w:eastAsia="ru-RU"/>
              </w:rPr>
            </w:pPr>
            <w:r w:rsidRPr="00E80907">
              <w:rPr>
                <w:rFonts w:eastAsia="Times New Roman"/>
                <w:color w:val="C00000"/>
                <w:lang w:eastAsia="ru-RU"/>
              </w:rPr>
              <w:lastRenderedPageBreak/>
              <w:t>Общеинтеллек-туальное</w:t>
            </w:r>
          </w:p>
        </w:tc>
        <w:tc>
          <w:tcPr>
            <w:tcW w:w="21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E80907" w:rsidRPr="00E80907" w:rsidRDefault="00E80907" w:rsidP="00E80907">
            <w:pPr>
              <w:jc w:val="left"/>
              <w:rPr>
                <w:rFonts w:eastAsia="Times New Roman"/>
                <w:color w:val="C00000"/>
                <w:lang w:eastAsia="ru-RU"/>
              </w:rPr>
            </w:pPr>
            <w:r w:rsidRPr="00E80907">
              <w:rPr>
                <w:rFonts w:eastAsia="Times New Roman"/>
                <w:color w:val="C00000"/>
                <w:lang w:eastAsia="ru-RU"/>
              </w:rPr>
              <w:t>Воспитательные мероприятия</w:t>
            </w:r>
          </w:p>
        </w:tc>
        <w:tc>
          <w:tcPr>
            <w:tcW w:w="39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CD5B4"/>
            <w:vAlign w:val="bottom"/>
            <w:hideMark/>
          </w:tcPr>
          <w:p w:rsidR="00E80907" w:rsidRPr="00E80907" w:rsidRDefault="00E80907" w:rsidP="00E80907">
            <w:pPr>
              <w:jc w:val="left"/>
              <w:rPr>
                <w:rFonts w:eastAsia="Times New Roman"/>
                <w:color w:val="C00000"/>
                <w:lang w:eastAsia="ru-RU"/>
              </w:rPr>
            </w:pPr>
            <w:r w:rsidRPr="00E80907">
              <w:rPr>
                <w:rFonts w:eastAsia="Times New Roman"/>
                <w:color w:val="C00000"/>
                <w:lang w:eastAsia="ru-RU"/>
              </w:rPr>
              <w:t>Интеллектуальные игры, квесты, викторины, диспуты, проектная и исследовательская деятельность, предметные недели, конкурсы, олимпиады, конкурсы, концерты, торжественные собрания. Викторины, познавательные игры, беседы. Внешкольные акции познавательной направленности (олимпиады, интеллектуальные марафоны) Предметные недели, праздники, уроки Знаний, конкурсы. Разработка, реализация и защита проектов</w:t>
            </w:r>
            <w:r w:rsidR="003C440F">
              <w:rPr>
                <w:rFonts w:eastAsia="Times New Roman"/>
                <w:color w:val="C00000"/>
                <w:lang w:eastAsia="ru-RU"/>
              </w:rPr>
              <w:t>.</w:t>
            </w:r>
            <w:r w:rsidR="003C440F">
              <w:t xml:space="preserve"> </w:t>
            </w:r>
            <w:r w:rsidR="003C440F" w:rsidRPr="003C440F">
              <w:rPr>
                <w:rFonts w:eastAsia="Times New Roman"/>
                <w:color w:val="C00000"/>
                <w:lang w:eastAsia="ru-RU"/>
              </w:rPr>
              <w:t>Робототехника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CD5B4"/>
            <w:vAlign w:val="bottom"/>
            <w:hideMark/>
          </w:tcPr>
          <w:p w:rsidR="00E80907" w:rsidRPr="00E80907" w:rsidRDefault="00E80907" w:rsidP="00E80907">
            <w:pPr>
              <w:jc w:val="left"/>
              <w:rPr>
                <w:rFonts w:eastAsia="Times New Roman"/>
                <w:i/>
                <w:iCs/>
                <w:color w:val="C00000"/>
                <w:lang w:eastAsia="ru-RU"/>
              </w:rPr>
            </w:pPr>
            <w:r w:rsidRPr="00E80907">
              <w:rPr>
                <w:rFonts w:eastAsia="Times New Roman"/>
                <w:i/>
                <w:iCs/>
                <w:color w:val="C00000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CD5B4"/>
            <w:vAlign w:val="bottom"/>
            <w:hideMark/>
          </w:tcPr>
          <w:p w:rsidR="00E80907" w:rsidRPr="00E80907" w:rsidRDefault="00E80907" w:rsidP="00E80907">
            <w:pPr>
              <w:jc w:val="left"/>
              <w:rPr>
                <w:rFonts w:eastAsia="Times New Roman"/>
                <w:i/>
                <w:iCs/>
                <w:color w:val="C00000"/>
                <w:lang w:eastAsia="ru-RU"/>
              </w:rPr>
            </w:pPr>
            <w:r w:rsidRPr="00E80907">
              <w:rPr>
                <w:rFonts w:eastAsia="Times New Roman"/>
                <w:i/>
                <w:iCs/>
                <w:color w:val="C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CD5B4"/>
            <w:vAlign w:val="bottom"/>
            <w:hideMark/>
          </w:tcPr>
          <w:p w:rsidR="00E80907" w:rsidRPr="00E80907" w:rsidRDefault="00E80907" w:rsidP="00E80907">
            <w:pPr>
              <w:jc w:val="left"/>
              <w:rPr>
                <w:rFonts w:eastAsia="Times New Roman"/>
                <w:i/>
                <w:iCs/>
                <w:color w:val="C00000"/>
                <w:lang w:eastAsia="ru-RU"/>
              </w:rPr>
            </w:pPr>
            <w:r w:rsidRPr="00E80907">
              <w:rPr>
                <w:rFonts w:eastAsia="Times New Roman"/>
                <w:i/>
                <w:iCs/>
                <w:color w:val="C00000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CD5B4"/>
            <w:vAlign w:val="bottom"/>
            <w:hideMark/>
          </w:tcPr>
          <w:p w:rsidR="00E80907" w:rsidRPr="00E80907" w:rsidRDefault="00E80907" w:rsidP="00E80907">
            <w:pPr>
              <w:jc w:val="left"/>
              <w:rPr>
                <w:rFonts w:eastAsia="Times New Roman"/>
                <w:i/>
                <w:iCs/>
                <w:color w:val="C00000"/>
                <w:lang w:eastAsia="ru-RU"/>
              </w:rPr>
            </w:pPr>
            <w:r w:rsidRPr="00E80907">
              <w:rPr>
                <w:rFonts w:eastAsia="Times New Roman"/>
                <w:i/>
                <w:iCs/>
                <w:color w:val="C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CD5B4"/>
            <w:vAlign w:val="bottom"/>
            <w:hideMark/>
          </w:tcPr>
          <w:p w:rsidR="00E80907" w:rsidRPr="00E80907" w:rsidRDefault="00E80907" w:rsidP="00E80907">
            <w:pPr>
              <w:jc w:val="left"/>
              <w:rPr>
                <w:rFonts w:eastAsia="Times New Roman"/>
                <w:i/>
                <w:iCs/>
                <w:color w:val="C00000"/>
                <w:lang w:eastAsia="ru-RU"/>
              </w:rPr>
            </w:pPr>
            <w:r w:rsidRPr="00E80907">
              <w:rPr>
                <w:rFonts w:eastAsia="Times New Roman"/>
                <w:i/>
                <w:iCs/>
                <w:color w:val="C00000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CD5B4"/>
            <w:vAlign w:val="bottom"/>
            <w:hideMark/>
          </w:tcPr>
          <w:p w:rsidR="00E80907" w:rsidRPr="00E80907" w:rsidRDefault="00E80907" w:rsidP="00E80907">
            <w:pPr>
              <w:jc w:val="left"/>
              <w:rPr>
                <w:rFonts w:eastAsia="Times New Roman"/>
                <w:i/>
                <w:iCs/>
                <w:color w:val="C00000"/>
                <w:lang w:eastAsia="ru-RU"/>
              </w:rPr>
            </w:pPr>
            <w:r w:rsidRPr="00E80907">
              <w:rPr>
                <w:rFonts w:eastAsia="Times New Roman"/>
                <w:i/>
                <w:iCs/>
                <w:color w:val="C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CD5B4"/>
            <w:vAlign w:val="bottom"/>
            <w:hideMark/>
          </w:tcPr>
          <w:p w:rsidR="00E80907" w:rsidRPr="00E80907" w:rsidRDefault="00E80907" w:rsidP="00E80907">
            <w:pPr>
              <w:jc w:val="left"/>
              <w:rPr>
                <w:rFonts w:eastAsia="Times New Roman"/>
                <w:i/>
                <w:iCs/>
                <w:color w:val="C00000"/>
                <w:lang w:eastAsia="ru-RU"/>
              </w:rPr>
            </w:pPr>
            <w:r w:rsidRPr="00E80907">
              <w:rPr>
                <w:rFonts w:eastAsia="Times New Roman"/>
                <w:i/>
                <w:iCs/>
                <w:color w:val="C00000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CD5B4"/>
            <w:vAlign w:val="bottom"/>
            <w:hideMark/>
          </w:tcPr>
          <w:p w:rsidR="00E80907" w:rsidRPr="00E80907" w:rsidRDefault="00E80907" w:rsidP="00E80907">
            <w:pPr>
              <w:jc w:val="left"/>
              <w:rPr>
                <w:rFonts w:eastAsia="Times New Roman"/>
                <w:i/>
                <w:iCs/>
                <w:color w:val="C00000"/>
                <w:lang w:eastAsia="ru-RU"/>
              </w:rPr>
            </w:pPr>
            <w:r w:rsidRPr="00E80907">
              <w:rPr>
                <w:rFonts w:eastAsia="Times New Roman"/>
                <w:i/>
                <w:iCs/>
                <w:color w:val="C00000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CD5B4"/>
            <w:vAlign w:val="bottom"/>
            <w:hideMark/>
          </w:tcPr>
          <w:p w:rsidR="00E80907" w:rsidRPr="00E80907" w:rsidRDefault="00E80907" w:rsidP="00E80907">
            <w:pPr>
              <w:jc w:val="left"/>
              <w:rPr>
                <w:rFonts w:eastAsia="Times New Roman"/>
                <w:i/>
                <w:iCs/>
                <w:color w:val="C00000"/>
                <w:lang w:eastAsia="ru-RU"/>
              </w:rPr>
            </w:pPr>
            <w:r w:rsidRPr="00E80907">
              <w:rPr>
                <w:rFonts w:eastAsia="Times New Roman"/>
                <w:i/>
                <w:iCs/>
                <w:color w:val="C0000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CD5B4"/>
            <w:vAlign w:val="bottom"/>
            <w:hideMark/>
          </w:tcPr>
          <w:p w:rsidR="00E80907" w:rsidRPr="00E80907" w:rsidRDefault="00E80907" w:rsidP="00E80907">
            <w:pPr>
              <w:jc w:val="left"/>
              <w:rPr>
                <w:rFonts w:eastAsia="Times New Roman"/>
                <w:i/>
                <w:iCs/>
                <w:color w:val="C00000"/>
                <w:lang w:eastAsia="ru-RU"/>
              </w:rPr>
            </w:pPr>
            <w:r w:rsidRPr="00E80907">
              <w:rPr>
                <w:rFonts w:eastAsia="Times New Roman"/>
                <w:i/>
                <w:iCs/>
                <w:color w:val="C00000"/>
                <w:lang w:eastAsia="ru-RU"/>
              </w:rPr>
              <w:t> </w:t>
            </w:r>
          </w:p>
        </w:tc>
      </w:tr>
      <w:tr w:rsidR="00E80907" w:rsidRPr="00E80907" w:rsidTr="00E80907">
        <w:trPr>
          <w:trHeight w:val="3195"/>
        </w:trPr>
        <w:tc>
          <w:tcPr>
            <w:tcW w:w="27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0907" w:rsidRPr="00E80907" w:rsidRDefault="00E80907" w:rsidP="00E80907">
            <w:pPr>
              <w:jc w:val="left"/>
              <w:rPr>
                <w:rFonts w:eastAsia="Times New Roman"/>
                <w:color w:val="C00000"/>
                <w:lang w:eastAsia="ru-RU"/>
              </w:rPr>
            </w:pPr>
          </w:p>
        </w:tc>
        <w:tc>
          <w:tcPr>
            <w:tcW w:w="21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0907" w:rsidRPr="00E80907" w:rsidRDefault="00E80907" w:rsidP="00E80907">
            <w:pPr>
              <w:jc w:val="left"/>
              <w:rPr>
                <w:rFonts w:eastAsia="Times New Roman"/>
                <w:color w:val="C00000"/>
                <w:lang w:eastAsia="ru-RU"/>
              </w:rPr>
            </w:pPr>
          </w:p>
        </w:tc>
        <w:tc>
          <w:tcPr>
            <w:tcW w:w="39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0907" w:rsidRPr="00E80907" w:rsidRDefault="00E80907" w:rsidP="00E80907">
            <w:pPr>
              <w:jc w:val="left"/>
              <w:rPr>
                <w:rFonts w:eastAsia="Times New Roman"/>
                <w:color w:val="C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CD5B4"/>
            <w:vAlign w:val="bottom"/>
            <w:hideMark/>
          </w:tcPr>
          <w:p w:rsidR="00E80907" w:rsidRPr="00E80907" w:rsidRDefault="00E80907" w:rsidP="00E80907">
            <w:pPr>
              <w:jc w:val="left"/>
              <w:rPr>
                <w:rFonts w:eastAsia="Times New Roman"/>
                <w:i/>
                <w:iCs/>
                <w:color w:val="C00000"/>
                <w:lang w:eastAsia="ru-RU"/>
              </w:rPr>
            </w:pPr>
            <w:r w:rsidRPr="00E80907">
              <w:rPr>
                <w:rFonts w:eastAsia="Times New Roman"/>
                <w:i/>
                <w:iCs/>
                <w:color w:val="C00000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CD5B4"/>
            <w:vAlign w:val="bottom"/>
            <w:hideMark/>
          </w:tcPr>
          <w:p w:rsidR="00E80907" w:rsidRPr="00E80907" w:rsidRDefault="00E80907" w:rsidP="00E80907">
            <w:pPr>
              <w:jc w:val="left"/>
              <w:rPr>
                <w:rFonts w:eastAsia="Times New Roman"/>
                <w:i/>
                <w:iCs/>
                <w:color w:val="C00000"/>
                <w:lang w:eastAsia="ru-RU"/>
              </w:rPr>
            </w:pPr>
            <w:r w:rsidRPr="00E80907">
              <w:rPr>
                <w:rFonts w:eastAsia="Times New Roman"/>
                <w:i/>
                <w:iCs/>
                <w:color w:val="C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CD5B4"/>
            <w:vAlign w:val="bottom"/>
            <w:hideMark/>
          </w:tcPr>
          <w:p w:rsidR="00E80907" w:rsidRPr="00E80907" w:rsidRDefault="00E80907" w:rsidP="00E80907">
            <w:pPr>
              <w:jc w:val="left"/>
              <w:rPr>
                <w:rFonts w:eastAsia="Times New Roman"/>
                <w:i/>
                <w:iCs/>
                <w:color w:val="C00000"/>
                <w:lang w:eastAsia="ru-RU"/>
              </w:rPr>
            </w:pPr>
            <w:r w:rsidRPr="00E80907">
              <w:rPr>
                <w:rFonts w:eastAsia="Times New Roman"/>
                <w:i/>
                <w:iCs/>
                <w:color w:val="C00000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CD5B4"/>
            <w:vAlign w:val="bottom"/>
            <w:hideMark/>
          </w:tcPr>
          <w:p w:rsidR="00E80907" w:rsidRPr="00E80907" w:rsidRDefault="00E80907" w:rsidP="00E80907">
            <w:pPr>
              <w:jc w:val="left"/>
              <w:rPr>
                <w:rFonts w:eastAsia="Times New Roman"/>
                <w:i/>
                <w:iCs/>
                <w:color w:val="C00000"/>
                <w:lang w:eastAsia="ru-RU"/>
              </w:rPr>
            </w:pPr>
            <w:r w:rsidRPr="00E80907">
              <w:rPr>
                <w:rFonts w:eastAsia="Times New Roman"/>
                <w:i/>
                <w:iCs/>
                <w:color w:val="C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CD5B4"/>
            <w:vAlign w:val="bottom"/>
            <w:hideMark/>
          </w:tcPr>
          <w:p w:rsidR="00E80907" w:rsidRPr="00E80907" w:rsidRDefault="00E80907" w:rsidP="00E80907">
            <w:pPr>
              <w:jc w:val="left"/>
              <w:rPr>
                <w:rFonts w:eastAsia="Times New Roman"/>
                <w:i/>
                <w:iCs/>
                <w:color w:val="C00000"/>
                <w:lang w:eastAsia="ru-RU"/>
              </w:rPr>
            </w:pPr>
            <w:r w:rsidRPr="00E80907">
              <w:rPr>
                <w:rFonts w:eastAsia="Times New Roman"/>
                <w:i/>
                <w:iCs/>
                <w:color w:val="C00000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CD5B4"/>
            <w:vAlign w:val="bottom"/>
            <w:hideMark/>
          </w:tcPr>
          <w:p w:rsidR="00E80907" w:rsidRPr="00E80907" w:rsidRDefault="00E80907" w:rsidP="00E80907">
            <w:pPr>
              <w:jc w:val="left"/>
              <w:rPr>
                <w:rFonts w:eastAsia="Times New Roman"/>
                <w:i/>
                <w:iCs/>
                <w:color w:val="C00000"/>
                <w:lang w:eastAsia="ru-RU"/>
              </w:rPr>
            </w:pPr>
            <w:r w:rsidRPr="00E80907">
              <w:rPr>
                <w:rFonts w:eastAsia="Times New Roman"/>
                <w:i/>
                <w:iCs/>
                <w:color w:val="C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CD5B4"/>
            <w:vAlign w:val="bottom"/>
            <w:hideMark/>
          </w:tcPr>
          <w:p w:rsidR="00E80907" w:rsidRPr="00E80907" w:rsidRDefault="00E80907" w:rsidP="00E80907">
            <w:pPr>
              <w:jc w:val="left"/>
              <w:rPr>
                <w:rFonts w:eastAsia="Times New Roman"/>
                <w:i/>
                <w:iCs/>
                <w:color w:val="C00000"/>
                <w:lang w:eastAsia="ru-RU"/>
              </w:rPr>
            </w:pPr>
            <w:r w:rsidRPr="00E80907">
              <w:rPr>
                <w:rFonts w:eastAsia="Times New Roman"/>
                <w:i/>
                <w:iCs/>
                <w:color w:val="C00000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CD5B4"/>
            <w:vAlign w:val="bottom"/>
            <w:hideMark/>
          </w:tcPr>
          <w:p w:rsidR="00E80907" w:rsidRPr="00E80907" w:rsidRDefault="00E80907" w:rsidP="00E80907">
            <w:pPr>
              <w:jc w:val="left"/>
              <w:rPr>
                <w:rFonts w:eastAsia="Times New Roman"/>
                <w:i/>
                <w:iCs/>
                <w:color w:val="C00000"/>
                <w:lang w:eastAsia="ru-RU"/>
              </w:rPr>
            </w:pPr>
            <w:r w:rsidRPr="00E80907">
              <w:rPr>
                <w:rFonts w:eastAsia="Times New Roman"/>
                <w:i/>
                <w:iCs/>
                <w:color w:val="C00000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CD5B4"/>
            <w:vAlign w:val="bottom"/>
            <w:hideMark/>
          </w:tcPr>
          <w:p w:rsidR="00E80907" w:rsidRPr="00E80907" w:rsidRDefault="00E80907" w:rsidP="00E80907">
            <w:pPr>
              <w:jc w:val="left"/>
              <w:rPr>
                <w:rFonts w:eastAsia="Times New Roman"/>
                <w:i/>
                <w:iCs/>
                <w:color w:val="C00000"/>
                <w:lang w:eastAsia="ru-RU"/>
              </w:rPr>
            </w:pPr>
            <w:r w:rsidRPr="00E80907">
              <w:rPr>
                <w:rFonts w:eastAsia="Times New Roman"/>
                <w:i/>
                <w:iCs/>
                <w:color w:val="C0000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CD5B4"/>
            <w:vAlign w:val="bottom"/>
            <w:hideMark/>
          </w:tcPr>
          <w:p w:rsidR="00E80907" w:rsidRPr="00E80907" w:rsidRDefault="00E80907" w:rsidP="00E80907">
            <w:pPr>
              <w:jc w:val="left"/>
              <w:rPr>
                <w:rFonts w:eastAsia="Times New Roman"/>
                <w:i/>
                <w:iCs/>
                <w:color w:val="C00000"/>
                <w:lang w:eastAsia="ru-RU"/>
              </w:rPr>
            </w:pPr>
            <w:r w:rsidRPr="00E80907">
              <w:rPr>
                <w:rFonts w:eastAsia="Times New Roman"/>
                <w:i/>
                <w:iCs/>
                <w:color w:val="C00000"/>
                <w:lang w:eastAsia="ru-RU"/>
              </w:rPr>
              <w:t> </w:t>
            </w:r>
          </w:p>
        </w:tc>
      </w:tr>
      <w:tr w:rsidR="00E80907" w:rsidRPr="00E80907" w:rsidTr="00E80907">
        <w:trPr>
          <w:trHeight w:val="300"/>
        </w:trPr>
        <w:tc>
          <w:tcPr>
            <w:tcW w:w="27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0907" w:rsidRPr="00E80907" w:rsidRDefault="00E80907" w:rsidP="00E80907">
            <w:pPr>
              <w:jc w:val="left"/>
              <w:rPr>
                <w:rFonts w:eastAsia="Times New Roman"/>
                <w:color w:val="C00000"/>
                <w:lang w:eastAsia="ru-RU"/>
              </w:rPr>
            </w:pPr>
          </w:p>
        </w:tc>
        <w:tc>
          <w:tcPr>
            <w:tcW w:w="21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CD5B4"/>
            <w:vAlign w:val="bottom"/>
            <w:hideMark/>
          </w:tcPr>
          <w:p w:rsidR="00E80907" w:rsidRPr="00E80907" w:rsidRDefault="00E80907" w:rsidP="00E80907">
            <w:pPr>
              <w:jc w:val="left"/>
              <w:rPr>
                <w:rFonts w:eastAsia="Times New Roman"/>
                <w:color w:val="C00000"/>
                <w:lang w:eastAsia="ru-RU"/>
              </w:rPr>
            </w:pPr>
            <w:r w:rsidRPr="00E80907">
              <w:rPr>
                <w:rFonts w:eastAsia="Times New Roman"/>
                <w:color w:val="C00000"/>
                <w:lang w:eastAsia="ru-RU"/>
              </w:rPr>
              <w:t>Организационная деятельность</w:t>
            </w:r>
          </w:p>
        </w:tc>
        <w:tc>
          <w:tcPr>
            <w:tcW w:w="39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E80907" w:rsidRPr="00E80907" w:rsidRDefault="00E80907" w:rsidP="00E80907">
            <w:pPr>
              <w:jc w:val="left"/>
              <w:rPr>
                <w:rFonts w:eastAsia="Times New Roman"/>
                <w:color w:val="C00000"/>
                <w:lang w:eastAsia="ru-RU"/>
              </w:rPr>
            </w:pPr>
            <w:r w:rsidRPr="00E80907">
              <w:rPr>
                <w:rFonts w:eastAsia="Times New Roman"/>
                <w:color w:val="C00000"/>
                <w:lang w:eastAsia="ru-RU"/>
              </w:rPr>
              <w:t>Классные часы, собрания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CD5B4"/>
            <w:vAlign w:val="bottom"/>
            <w:hideMark/>
          </w:tcPr>
          <w:p w:rsidR="00E80907" w:rsidRPr="00E80907" w:rsidRDefault="00E80907" w:rsidP="00E80907">
            <w:pPr>
              <w:jc w:val="left"/>
              <w:rPr>
                <w:rFonts w:eastAsia="Times New Roman"/>
                <w:i/>
                <w:iCs/>
                <w:color w:val="C00000"/>
                <w:lang w:eastAsia="ru-RU"/>
              </w:rPr>
            </w:pPr>
            <w:r w:rsidRPr="00E80907">
              <w:rPr>
                <w:rFonts w:eastAsia="Times New Roman"/>
                <w:i/>
                <w:iCs/>
                <w:color w:val="C00000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CD5B4"/>
            <w:vAlign w:val="bottom"/>
            <w:hideMark/>
          </w:tcPr>
          <w:p w:rsidR="00E80907" w:rsidRPr="00E80907" w:rsidRDefault="00E80907" w:rsidP="00E80907">
            <w:pPr>
              <w:jc w:val="left"/>
              <w:rPr>
                <w:rFonts w:eastAsia="Times New Roman"/>
                <w:i/>
                <w:iCs/>
                <w:color w:val="C00000"/>
                <w:lang w:eastAsia="ru-RU"/>
              </w:rPr>
            </w:pPr>
            <w:r w:rsidRPr="00E80907">
              <w:rPr>
                <w:rFonts w:eastAsia="Times New Roman"/>
                <w:i/>
                <w:iCs/>
                <w:color w:val="C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CD5B4"/>
            <w:vAlign w:val="bottom"/>
            <w:hideMark/>
          </w:tcPr>
          <w:p w:rsidR="00E80907" w:rsidRPr="00E80907" w:rsidRDefault="00E80907" w:rsidP="00E80907">
            <w:pPr>
              <w:jc w:val="left"/>
              <w:rPr>
                <w:rFonts w:eastAsia="Times New Roman"/>
                <w:i/>
                <w:iCs/>
                <w:color w:val="C00000"/>
                <w:lang w:eastAsia="ru-RU"/>
              </w:rPr>
            </w:pPr>
            <w:r w:rsidRPr="00E80907">
              <w:rPr>
                <w:rFonts w:eastAsia="Times New Roman"/>
                <w:i/>
                <w:iCs/>
                <w:color w:val="C00000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CD5B4"/>
            <w:vAlign w:val="bottom"/>
            <w:hideMark/>
          </w:tcPr>
          <w:p w:rsidR="00E80907" w:rsidRPr="00E80907" w:rsidRDefault="00E80907" w:rsidP="00E80907">
            <w:pPr>
              <w:jc w:val="left"/>
              <w:rPr>
                <w:rFonts w:eastAsia="Times New Roman"/>
                <w:i/>
                <w:iCs/>
                <w:color w:val="C00000"/>
                <w:lang w:eastAsia="ru-RU"/>
              </w:rPr>
            </w:pPr>
            <w:r w:rsidRPr="00E80907">
              <w:rPr>
                <w:rFonts w:eastAsia="Times New Roman"/>
                <w:i/>
                <w:iCs/>
                <w:color w:val="C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CD5B4"/>
            <w:vAlign w:val="bottom"/>
            <w:hideMark/>
          </w:tcPr>
          <w:p w:rsidR="00E80907" w:rsidRPr="00E80907" w:rsidRDefault="00E80907" w:rsidP="00E80907">
            <w:pPr>
              <w:jc w:val="left"/>
              <w:rPr>
                <w:rFonts w:eastAsia="Times New Roman"/>
                <w:i/>
                <w:iCs/>
                <w:color w:val="C00000"/>
                <w:lang w:eastAsia="ru-RU"/>
              </w:rPr>
            </w:pPr>
            <w:r w:rsidRPr="00E80907">
              <w:rPr>
                <w:rFonts w:eastAsia="Times New Roman"/>
                <w:i/>
                <w:iCs/>
                <w:color w:val="C00000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CD5B4"/>
            <w:vAlign w:val="bottom"/>
            <w:hideMark/>
          </w:tcPr>
          <w:p w:rsidR="00E80907" w:rsidRPr="00E80907" w:rsidRDefault="00E80907" w:rsidP="00E80907">
            <w:pPr>
              <w:jc w:val="left"/>
              <w:rPr>
                <w:rFonts w:eastAsia="Times New Roman"/>
                <w:i/>
                <w:iCs/>
                <w:color w:val="C00000"/>
                <w:lang w:eastAsia="ru-RU"/>
              </w:rPr>
            </w:pPr>
            <w:r w:rsidRPr="00E80907">
              <w:rPr>
                <w:rFonts w:eastAsia="Times New Roman"/>
                <w:i/>
                <w:iCs/>
                <w:color w:val="C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CD5B4"/>
            <w:vAlign w:val="bottom"/>
            <w:hideMark/>
          </w:tcPr>
          <w:p w:rsidR="00E80907" w:rsidRPr="00E80907" w:rsidRDefault="00E80907" w:rsidP="00E80907">
            <w:pPr>
              <w:jc w:val="left"/>
              <w:rPr>
                <w:rFonts w:eastAsia="Times New Roman"/>
                <w:i/>
                <w:iCs/>
                <w:color w:val="C00000"/>
                <w:lang w:eastAsia="ru-RU"/>
              </w:rPr>
            </w:pPr>
            <w:r w:rsidRPr="00E80907">
              <w:rPr>
                <w:rFonts w:eastAsia="Times New Roman"/>
                <w:i/>
                <w:iCs/>
                <w:color w:val="C00000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CD5B4"/>
            <w:vAlign w:val="bottom"/>
            <w:hideMark/>
          </w:tcPr>
          <w:p w:rsidR="00E80907" w:rsidRPr="00E80907" w:rsidRDefault="00E80907" w:rsidP="00E80907">
            <w:pPr>
              <w:jc w:val="left"/>
              <w:rPr>
                <w:rFonts w:eastAsia="Times New Roman"/>
                <w:i/>
                <w:iCs/>
                <w:color w:val="C00000"/>
                <w:lang w:eastAsia="ru-RU"/>
              </w:rPr>
            </w:pPr>
            <w:r w:rsidRPr="00E80907">
              <w:rPr>
                <w:rFonts w:eastAsia="Times New Roman"/>
                <w:i/>
                <w:iCs/>
                <w:color w:val="C00000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CD5B4"/>
            <w:vAlign w:val="bottom"/>
            <w:hideMark/>
          </w:tcPr>
          <w:p w:rsidR="00E80907" w:rsidRPr="00E80907" w:rsidRDefault="00E80907" w:rsidP="00E80907">
            <w:pPr>
              <w:jc w:val="left"/>
              <w:rPr>
                <w:rFonts w:eastAsia="Times New Roman"/>
                <w:i/>
                <w:iCs/>
                <w:color w:val="C00000"/>
                <w:lang w:eastAsia="ru-RU"/>
              </w:rPr>
            </w:pPr>
            <w:r w:rsidRPr="00E80907">
              <w:rPr>
                <w:rFonts w:eastAsia="Times New Roman"/>
                <w:i/>
                <w:iCs/>
                <w:color w:val="C0000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CD5B4"/>
            <w:vAlign w:val="bottom"/>
            <w:hideMark/>
          </w:tcPr>
          <w:p w:rsidR="00E80907" w:rsidRPr="00E80907" w:rsidRDefault="00E80907" w:rsidP="00E80907">
            <w:pPr>
              <w:jc w:val="left"/>
              <w:rPr>
                <w:rFonts w:eastAsia="Times New Roman"/>
                <w:i/>
                <w:iCs/>
                <w:color w:val="C00000"/>
                <w:lang w:eastAsia="ru-RU"/>
              </w:rPr>
            </w:pPr>
            <w:r w:rsidRPr="00E80907">
              <w:rPr>
                <w:rFonts w:eastAsia="Times New Roman"/>
                <w:i/>
                <w:iCs/>
                <w:color w:val="C00000"/>
                <w:lang w:eastAsia="ru-RU"/>
              </w:rPr>
              <w:t> </w:t>
            </w:r>
          </w:p>
        </w:tc>
      </w:tr>
      <w:tr w:rsidR="00E80907" w:rsidRPr="00E80907" w:rsidTr="00E80907">
        <w:trPr>
          <w:trHeight w:val="300"/>
        </w:trPr>
        <w:tc>
          <w:tcPr>
            <w:tcW w:w="27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0907" w:rsidRPr="00E80907" w:rsidRDefault="00E80907" w:rsidP="00E80907">
            <w:pPr>
              <w:jc w:val="left"/>
              <w:rPr>
                <w:rFonts w:eastAsia="Times New Roman"/>
                <w:color w:val="C00000"/>
                <w:lang w:eastAsia="ru-RU"/>
              </w:rPr>
            </w:pPr>
          </w:p>
        </w:tc>
        <w:tc>
          <w:tcPr>
            <w:tcW w:w="21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0907" w:rsidRPr="00E80907" w:rsidRDefault="00E80907" w:rsidP="00E80907">
            <w:pPr>
              <w:jc w:val="left"/>
              <w:rPr>
                <w:rFonts w:eastAsia="Times New Roman"/>
                <w:color w:val="C00000"/>
                <w:lang w:eastAsia="ru-RU"/>
              </w:rPr>
            </w:pPr>
          </w:p>
        </w:tc>
        <w:tc>
          <w:tcPr>
            <w:tcW w:w="39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0907" w:rsidRPr="00E80907" w:rsidRDefault="00E80907" w:rsidP="00E80907">
            <w:pPr>
              <w:jc w:val="left"/>
              <w:rPr>
                <w:rFonts w:eastAsia="Times New Roman"/>
                <w:color w:val="C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CD5B4"/>
            <w:vAlign w:val="bottom"/>
            <w:hideMark/>
          </w:tcPr>
          <w:p w:rsidR="00E80907" w:rsidRPr="00E80907" w:rsidRDefault="00E80907" w:rsidP="00E80907">
            <w:pPr>
              <w:jc w:val="left"/>
              <w:rPr>
                <w:rFonts w:eastAsia="Times New Roman"/>
                <w:i/>
                <w:iCs/>
                <w:color w:val="C00000"/>
                <w:lang w:eastAsia="ru-RU"/>
              </w:rPr>
            </w:pPr>
            <w:r w:rsidRPr="00E80907">
              <w:rPr>
                <w:rFonts w:eastAsia="Times New Roman"/>
                <w:i/>
                <w:iCs/>
                <w:color w:val="C00000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CD5B4"/>
            <w:vAlign w:val="bottom"/>
            <w:hideMark/>
          </w:tcPr>
          <w:p w:rsidR="00E80907" w:rsidRPr="00E80907" w:rsidRDefault="00E80907" w:rsidP="00E80907">
            <w:pPr>
              <w:jc w:val="left"/>
              <w:rPr>
                <w:rFonts w:eastAsia="Times New Roman"/>
                <w:i/>
                <w:iCs/>
                <w:color w:val="C00000"/>
                <w:lang w:eastAsia="ru-RU"/>
              </w:rPr>
            </w:pPr>
            <w:r w:rsidRPr="00E80907">
              <w:rPr>
                <w:rFonts w:eastAsia="Times New Roman"/>
                <w:i/>
                <w:iCs/>
                <w:color w:val="C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CD5B4"/>
            <w:vAlign w:val="bottom"/>
            <w:hideMark/>
          </w:tcPr>
          <w:p w:rsidR="00E80907" w:rsidRPr="00E80907" w:rsidRDefault="00E80907" w:rsidP="00E80907">
            <w:pPr>
              <w:jc w:val="left"/>
              <w:rPr>
                <w:rFonts w:eastAsia="Times New Roman"/>
                <w:i/>
                <w:iCs/>
                <w:color w:val="C00000"/>
                <w:lang w:eastAsia="ru-RU"/>
              </w:rPr>
            </w:pPr>
            <w:r w:rsidRPr="00E80907">
              <w:rPr>
                <w:rFonts w:eastAsia="Times New Roman"/>
                <w:i/>
                <w:iCs/>
                <w:color w:val="C00000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CD5B4"/>
            <w:vAlign w:val="bottom"/>
            <w:hideMark/>
          </w:tcPr>
          <w:p w:rsidR="00E80907" w:rsidRPr="00E80907" w:rsidRDefault="00E80907" w:rsidP="00E80907">
            <w:pPr>
              <w:jc w:val="left"/>
              <w:rPr>
                <w:rFonts w:eastAsia="Times New Roman"/>
                <w:i/>
                <w:iCs/>
                <w:color w:val="C00000"/>
                <w:lang w:eastAsia="ru-RU"/>
              </w:rPr>
            </w:pPr>
            <w:r w:rsidRPr="00E80907">
              <w:rPr>
                <w:rFonts w:eastAsia="Times New Roman"/>
                <w:i/>
                <w:iCs/>
                <w:color w:val="C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CD5B4"/>
            <w:vAlign w:val="bottom"/>
            <w:hideMark/>
          </w:tcPr>
          <w:p w:rsidR="00E80907" w:rsidRPr="00E80907" w:rsidRDefault="00E80907" w:rsidP="00E80907">
            <w:pPr>
              <w:jc w:val="left"/>
              <w:rPr>
                <w:rFonts w:eastAsia="Times New Roman"/>
                <w:i/>
                <w:iCs/>
                <w:color w:val="C00000"/>
                <w:lang w:eastAsia="ru-RU"/>
              </w:rPr>
            </w:pPr>
            <w:r w:rsidRPr="00E80907">
              <w:rPr>
                <w:rFonts w:eastAsia="Times New Roman"/>
                <w:i/>
                <w:iCs/>
                <w:color w:val="C00000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CD5B4"/>
            <w:vAlign w:val="bottom"/>
            <w:hideMark/>
          </w:tcPr>
          <w:p w:rsidR="00E80907" w:rsidRPr="00E80907" w:rsidRDefault="00E80907" w:rsidP="00E80907">
            <w:pPr>
              <w:jc w:val="left"/>
              <w:rPr>
                <w:rFonts w:eastAsia="Times New Roman"/>
                <w:i/>
                <w:iCs/>
                <w:color w:val="C00000"/>
                <w:lang w:eastAsia="ru-RU"/>
              </w:rPr>
            </w:pPr>
            <w:r w:rsidRPr="00E80907">
              <w:rPr>
                <w:rFonts w:eastAsia="Times New Roman"/>
                <w:i/>
                <w:iCs/>
                <w:color w:val="C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CD5B4"/>
            <w:vAlign w:val="bottom"/>
            <w:hideMark/>
          </w:tcPr>
          <w:p w:rsidR="00E80907" w:rsidRPr="00E80907" w:rsidRDefault="00E80907" w:rsidP="00E80907">
            <w:pPr>
              <w:jc w:val="left"/>
              <w:rPr>
                <w:rFonts w:eastAsia="Times New Roman"/>
                <w:i/>
                <w:iCs/>
                <w:color w:val="C00000"/>
                <w:lang w:eastAsia="ru-RU"/>
              </w:rPr>
            </w:pPr>
            <w:r w:rsidRPr="00E80907">
              <w:rPr>
                <w:rFonts w:eastAsia="Times New Roman"/>
                <w:i/>
                <w:iCs/>
                <w:color w:val="C00000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CD5B4"/>
            <w:vAlign w:val="bottom"/>
            <w:hideMark/>
          </w:tcPr>
          <w:p w:rsidR="00E80907" w:rsidRPr="00E80907" w:rsidRDefault="00E80907" w:rsidP="00E80907">
            <w:pPr>
              <w:jc w:val="left"/>
              <w:rPr>
                <w:rFonts w:eastAsia="Times New Roman"/>
                <w:i/>
                <w:iCs/>
                <w:color w:val="C00000"/>
                <w:lang w:eastAsia="ru-RU"/>
              </w:rPr>
            </w:pPr>
            <w:r w:rsidRPr="00E80907">
              <w:rPr>
                <w:rFonts w:eastAsia="Times New Roman"/>
                <w:i/>
                <w:iCs/>
                <w:color w:val="C00000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CD5B4"/>
            <w:vAlign w:val="bottom"/>
            <w:hideMark/>
          </w:tcPr>
          <w:p w:rsidR="00E80907" w:rsidRPr="00E80907" w:rsidRDefault="00E80907" w:rsidP="00E80907">
            <w:pPr>
              <w:jc w:val="left"/>
              <w:rPr>
                <w:rFonts w:eastAsia="Times New Roman"/>
                <w:i/>
                <w:iCs/>
                <w:color w:val="C00000"/>
                <w:lang w:eastAsia="ru-RU"/>
              </w:rPr>
            </w:pPr>
            <w:r w:rsidRPr="00E80907">
              <w:rPr>
                <w:rFonts w:eastAsia="Times New Roman"/>
                <w:i/>
                <w:iCs/>
                <w:color w:val="C0000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CD5B4"/>
            <w:vAlign w:val="bottom"/>
            <w:hideMark/>
          </w:tcPr>
          <w:p w:rsidR="00E80907" w:rsidRPr="00E80907" w:rsidRDefault="00E80907" w:rsidP="00E80907">
            <w:pPr>
              <w:jc w:val="left"/>
              <w:rPr>
                <w:rFonts w:eastAsia="Times New Roman"/>
                <w:i/>
                <w:iCs/>
                <w:color w:val="C00000"/>
                <w:lang w:eastAsia="ru-RU"/>
              </w:rPr>
            </w:pPr>
            <w:r w:rsidRPr="00E80907">
              <w:rPr>
                <w:rFonts w:eastAsia="Times New Roman"/>
                <w:i/>
                <w:iCs/>
                <w:color w:val="C00000"/>
                <w:lang w:eastAsia="ru-RU"/>
              </w:rPr>
              <w:t> </w:t>
            </w:r>
          </w:p>
        </w:tc>
      </w:tr>
      <w:tr w:rsidR="00E80907" w:rsidRPr="00E80907" w:rsidTr="00E80907">
        <w:trPr>
          <w:trHeight w:val="315"/>
        </w:trPr>
        <w:tc>
          <w:tcPr>
            <w:tcW w:w="27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0907" w:rsidRPr="00E80907" w:rsidRDefault="00E80907" w:rsidP="00E80907">
            <w:pPr>
              <w:jc w:val="left"/>
              <w:rPr>
                <w:rFonts w:eastAsia="Times New Roman"/>
                <w:color w:val="C00000"/>
                <w:lang w:eastAsia="ru-RU"/>
              </w:rPr>
            </w:pPr>
          </w:p>
        </w:tc>
        <w:tc>
          <w:tcPr>
            <w:tcW w:w="21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0907" w:rsidRPr="00E80907" w:rsidRDefault="00E80907" w:rsidP="00E80907">
            <w:pPr>
              <w:jc w:val="left"/>
              <w:rPr>
                <w:rFonts w:eastAsia="Times New Roman"/>
                <w:color w:val="C00000"/>
                <w:lang w:eastAsia="ru-RU"/>
              </w:rPr>
            </w:pPr>
          </w:p>
        </w:tc>
        <w:tc>
          <w:tcPr>
            <w:tcW w:w="39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0907" w:rsidRPr="00E80907" w:rsidRDefault="00E80907" w:rsidP="00E80907">
            <w:pPr>
              <w:jc w:val="left"/>
              <w:rPr>
                <w:rFonts w:eastAsia="Times New Roman"/>
                <w:color w:val="C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bottom"/>
            <w:hideMark/>
          </w:tcPr>
          <w:p w:rsidR="00E80907" w:rsidRPr="00E80907" w:rsidRDefault="00E80907" w:rsidP="00E80907">
            <w:pPr>
              <w:jc w:val="left"/>
              <w:rPr>
                <w:rFonts w:eastAsia="Times New Roman"/>
                <w:i/>
                <w:iCs/>
                <w:color w:val="C00000"/>
                <w:lang w:eastAsia="ru-RU"/>
              </w:rPr>
            </w:pPr>
            <w:r w:rsidRPr="00E80907">
              <w:rPr>
                <w:rFonts w:eastAsia="Times New Roman"/>
                <w:i/>
                <w:iCs/>
                <w:color w:val="C00000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bottom"/>
            <w:hideMark/>
          </w:tcPr>
          <w:p w:rsidR="00E80907" w:rsidRPr="00E80907" w:rsidRDefault="00E80907" w:rsidP="00E80907">
            <w:pPr>
              <w:jc w:val="left"/>
              <w:rPr>
                <w:rFonts w:eastAsia="Times New Roman"/>
                <w:i/>
                <w:iCs/>
                <w:color w:val="C00000"/>
                <w:lang w:eastAsia="ru-RU"/>
              </w:rPr>
            </w:pPr>
            <w:r w:rsidRPr="00E80907">
              <w:rPr>
                <w:rFonts w:eastAsia="Times New Roman"/>
                <w:i/>
                <w:iCs/>
                <w:color w:val="C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bottom"/>
            <w:hideMark/>
          </w:tcPr>
          <w:p w:rsidR="00E80907" w:rsidRPr="00E80907" w:rsidRDefault="00E80907" w:rsidP="00E80907">
            <w:pPr>
              <w:jc w:val="left"/>
              <w:rPr>
                <w:rFonts w:eastAsia="Times New Roman"/>
                <w:i/>
                <w:iCs/>
                <w:color w:val="C00000"/>
                <w:lang w:eastAsia="ru-RU"/>
              </w:rPr>
            </w:pPr>
            <w:r w:rsidRPr="00E80907">
              <w:rPr>
                <w:rFonts w:eastAsia="Times New Roman"/>
                <w:i/>
                <w:iCs/>
                <w:color w:val="C00000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bottom"/>
            <w:hideMark/>
          </w:tcPr>
          <w:p w:rsidR="00E80907" w:rsidRPr="00E80907" w:rsidRDefault="00E80907" w:rsidP="00E80907">
            <w:pPr>
              <w:jc w:val="left"/>
              <w:rPr>
                <w:rFonts w:eastAsia="Times New Roman"/>
                <w:i/>
                <w:iCs/>
                <w:color w:val="C00000"/>
                <w:lang w:eastAsia="ru-RU"/>
              </w:rPr>
            </w:pPr>
            <w:r w:rsidRPr="00E80907">
              <w:rPr>
                <w:rFonts w:eastAsia="Times New Roman"/>
                <w:i/>
                <w:iCs/>
                <w:color w:val="C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bottom"/>
            <w:hideMark/>
          </w:tcPr>
          <w:p w:rsidR="00E80907" w:rsidRPr="00E80907" w:rsidRDefault="00E80907" w:rsidP="00E80907">
            <w:pPr>
              <w:jc w:val="left"/>
              <w:rPr>
                <w:rFonts w:eastAsia="Times New Roman"/>
                <w:i/>
                <w:iCs/>
                <w:color w:val="C00000"/>
                <w:lang w:eastAsia="ru-RU"/>
              </w:rPr>
            </w:pPr>
            <w:r w:rsidRPr="00E80907">
              <w:rPr>
                <w:rFonts w:eastAsia="Times New Roman"/>
                <w:i/>
                <w:iCs/>
                <w:color w:val="C00000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bottom"/>
            <w:hideMark/>
          </w:tcPr>
          <w:p w:rsidR="00E80907" w:rsidRPr="00E80907" w:rsidRDefault="00E80907" w:rsidP="00E80907">
            <w:pPr>
              <w:jc w:val="left"/>
              <w:rPr>
                <w:rFonts w:eastAsia="Times New Roman"/>
                <w:i/>
                <w:iCs/>
                <w:color w:val="C00000"/>
                <w:lang w:eastAsia="ru-RU"/>
              </w:rPr>
            </w:pPr>
            <w:r w:rsidRPr="00E80907">
              <w:rPr>
                <w:rFonts w:eastAsia="Times New Roman"/>
                <w:i/>
                <w:iCs/>
                <w:color w:val="C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bottom"/>
            <w:hideMark/>
          </w:tcPr>
          <w:p w:rsidR="00E80907" w:rsidRPr="00E80907" w:rsidRDefault="00E80907" w:rsidP="00E80907">
            <w:pPr>
              <w:jc w:val="left"/>
              <w:rPr>
                <w:rFonts w:eastAsia="Times New Roman"/>
                <w:i/>
                <w:iCs/>
                <w:color w:val="C00000"/>
                <w:lang w:eastAsia="ru-RU"/>
              </w:rPr>
            </w:pPr>
            <w:r w:rsidRPr="00E80907">
              <w:rPr>
                <w:rFonts w:eastAsia="Times New Roman"/>
                <w:i/>
                <w:iCs/>
                <w:color w:val="C00000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bottom"/>
            <w:hideMark/>
          </w:tcPr>
          <w:p w:rsidR="00E80907" w:rsidRPr="00E80907" w:rsidRDefault="00E80907" w:rsidP="00E80907">
            <w:pPr>
              <w:jc w:val="left"/>
              <w:rPr>
                <w:rFonts w:eastAsia="Times New Roman"/>
                <w:i/>
                <w:iCs/>
                <w:color w:val="C00000"/>
                <w:lang w:eastAsia="ru-RU"/>
              </w:rPr>
            </w:pPr>
            <w:r w:rsidRPr="00E80907">
              <w:rPr>
                <w:rFonts w:eastAsia="Times New Roman"/>
                <w:i/>
                <w:iCs/>
                <w:color w:val="C00000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bottom"/>
            <w:hideMark/>
          </w:tcPr>
          <w:p w:rsidR="00E80907" w:rsidRPr="00E80907" w:rsidRDefault="00E80907" w:rsidP="00E80907">
            <w:pPr>
              <w:jc w:val="left"/>
              <w:rPr>
                <w:rFonts w:eastAsia="Times New Roman"/>
                <w:i/>
                <w:iCs/>
                <w:color w:val="C00000"/>
                <w:lang w:eastAsia="ru-RU"/>
              </w:rPr>
            </w:pPr>
            <w:r w:rsidRPr="00E80907">
              <w:rPr>
                <w:rFonts w:eastAsia="Times New Roman"/>
                <w:i/>
                <w:iCs/>
                <w:color w:val="C0000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bottom"/>
            <w:hideMark/>
          </w:tcPr>
          <w:p w:rsidR="00E80907" w:rsidRPr="00E80907" w:rsidRDefault="00E80907" w:rsidP="00E80907">
            <w:pPr>
              <w:jc w:val="left"/>
              <w:rPr>
                <w:rFonts w:eastAsia="Times New Roman"/>
                <w:i/>
                <w:iCs/>
                <w:color w:val="C00000"/>
                <w:lang w:eastAsia="ru-RU"/>
              </w:rPr>
            </w:pPr>
            <w:r w:rsidRPr="00E80907">
              <w:rPr>
                <w:rFonts w:eastAsia="Times New Roman"/>
                <w:i/>
                <w:iCs/>
                <w:color w:val="C00000"/>
                <w:lang w:eastAsia="ru-RU"/>
              </w:rPr>
              <w:t> </w:t>
            </w:r>
          </w:p>
        </w:tc>
      </w:tr>
      <w:tr w:rsidR="00E80907" w:rsidRPr="00E80907" w:rsidTr="00E80907">
        <w:trPr>
          <w:trHeight w:val="330"/>
        </w:trPr>
        <w:tc>
          <w:tcPr>
            <w:tcW w:w="27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0907" w:rsidRPr="00E80907" w:rsidRDefault="00E80907" w:rsidP="00E80907">
            <w:pPr>
              <w:jc w:val="left"/>
              <w:rPr>
                <w:rFonts w:eastAsia="Times New Roman"/>
                <w:color w:val="C00000"/>
                <w:lang w:eastAsia="ru-RU"/>
              </w:rPr>
            </w:pPr>
          </w:p>
        </w:tc>
        <w:tc>
          <w:tcPr>
            <w:tcW w:w="21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E80907" w:rsidRPr="00E80907" w:rsidRDefault="00E80907" w:rsidP="00E80907">
            <w:pPr>
              <w:jc w:val="center"/>
              <w:rPr>
                <w:rFonts w:eastAsia="Times New Roman"/>
                <w:b/>
                <w:bCs/>
                <w:color w:val="C00000"/>
                <w:lang w:eastAsia="ru-RU"/>
              </w:rPr>
            </w:pPr>
            <w:r w:rsidRPr="00E80907">
              <w:rPr>
                <w:rFonts w:eastAsia="Times New Roman"/>
                <w:b/>
                <w:bCs/>
                <w:color w:val="C00000"/>
                <w:lang w:eastAsia="ru-RU"/>
              </w:rPr>
              <w:t>Курсы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E80907" w:rsidRPr="00E80907" w:rsidRDefault="00E80907" w:rsidP="00E80907">
            <w:pPr>
              <w:jc w:val="center"/>
              <w:rPr>
                <w:rFonts w:eastAsia="Times New Roman"/>
                <w:b/>
                <w:bCs/>
                <w:color w:val="C00000"/>
                <w:lang w:eastAsia="ru-RU"/>
              </w:rPr>
            </w:pPr>
            <w:r w:rsidRPr="00E80907">
              <w:rPr>
                <w:rFonts w:eastAsia="Times New Roman"/>
                <w:b/>
                <w:bCs/>
                <w:color w:val="C00000"/>
                <w:lang w:eastAsia="ru-RU"/>
              </w:rPr>
              <w:t>Занимательная грамматика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E80907" w:rsidRPr="00E80907" w:rsidRDefault="00E80907" w:rsidP="00E80907">
            <w:pPr>
              <w:jc w:val="center"/>
              <w:rPr>
                <w:rFonts w:eastAsia="Times New Roman"/>
                <w:b/>
                <w:bCs/>
                <w:color w:val="C00000"/>
                <w:lang w:eastAsia="ru-RU"/>
              </w:rPr>
            </w:pPr>
            <w:r w:rsidRPr="00E80907">
              <w:rPr>
                <w:rFonts w:eastAsia="Times New Roman"/>
                <w:b/>
                <w:bCs/>
                <w:color w:val="C00000"/>
                <w:lang w:eastAsia="ru-RU"/>
              </w:rPr>
              <w:t>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E80907" w:rsidRPr="00E80907" w:rsidRDefault="00E80907" w:rsidP="00E80907">
            <w:pPr>
              <w:jc w:val="center"/>
              <w:rPr>
                <w:rFonts w:eastAsia="Times New Roman"/>
                <w:b/>
                <w:bCs/>
                <w:color w:val="C00000"/>
                <w:lang w:eastAsia="ru-RU"/>
              </w:rPr>
            </w:pPr>
            <w:r w:rsidRPr="00E80907">
              <w:rPr>
                <w:rFonts w:eastAsia="Times New Roman"/>
                <w:b/>
                <w:bCs/>
                <w:color w:val="C00000"/>
                <w:lang w:eastAsia="ru-RU"/>
              </w:rPr>
              <w:t>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E80907" w:rsidRPr="00E80907" w:rsidRDefault="00E80907" w:rsidP="00E80907">
            <w:pPr>
              <w:jc w:val="center"/>
              <w:rPr>
                <w:rFonts w:eastAsia="Times New Roman"/>
                <w:b/>
                <w:bCs/>
                <w:color w:val="C00000"/>
                <w:lang w:eastAsia="ru-RU"/>
              </w:rPr>
            </w:pPr>
            <w:r w:rsidRPr="00E80907">
              <w:rPr>
                <w:rFonts w:eastAsia="Times New Roman"/>
                <w:b/>
                <w:bCs/>
                <w:color w:val="C00000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E80907" w:rsidRPr="00E80907" w:rsidRDefault="00E80907" w:rsidP="00E80907">
            <w:pPr>
              <w:jc w:val="center"/>
              <w:rPr>
                <w:rFonts w:eastAsia="Times New Roman"/>
                <w:b/>
                <w:bCs/>
                <w:color w:val="C00000"/>
                <w:lang w:eastAsia="ru-RU"/>
              </w:rPr>
            </w:pPr>
            <w:r w:rsidRPr="00E80907">
              <w:rPr>
                <w:rFonts w:eastAsia="Times New Roman"/>
                <w:b/>
                <w:bCs/>
                <w:color w:val="C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E80907" w:rsidRPr="00E80907" w:rsidRDefault="00E80907" w:rsidP="00E80907">
            <w:pPr>
              <w:jc w:val="center"/>
              <w:rPr>
                <w:rFonts w:eastAsia="Times New Roman"/>
                <w:b/>
                <w:bCs/>
                <w:color w:val="C00000"/>
                <w:lang w:eastAsia="ru-RU"/>
              </w:rPr>
            </w:pPr>
            <w:r w:rsidRPr="00E80907">
              <w:rPr>
                <w:rFonts w:eastAsia="Times New Roman"/>
                <w:b/>
                <w:bCs/>
                <w:color w:val="C00000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E80907" w:rsidRPr="00E80907" w:rsidRDefault="00E80907" w:rsidP="00E80907">
            <w:pPr>
              <w:jc w:val="center"/>
              <w:rPr>
                <w:rFonts w:eastAsia="Times New Roman"/>
                <w:b/>
                <w:bCs/>
                <w:color w:val="C00000"/>
                <w:lang w:eastAsia="ru-RU"/>
              </w:rPr>
            </w:pPr>
            <w:r w:rsidRPr="00E80907">
              <w:rPr>
                <w:rFonts w:eastAsia="Times New Roman"/>
                <w:b/>
                <w:bCs/>
                <w:color w:val="C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E80907" w:rsidRPr="00E80907" w:rsidRDefault="00E80907" w:rsidP="00E80907">
            <w:pPr>
              <w:jc w:val="center"/>
              <w:rPr>
                <w:rFonts w:eastAsia="Times New Roman"/>
                <w:b/>
                <w:bCs/>
                <w:color w:val="C00000"/>
                <w:lang w:eastAsia="ru-RU"/>
              </w:rPr>
            </w:pPr>
            <w:r w:rsidRPr="00E80907">
              <w:rPr>
                <w:rFonts w:eastAsia="Times New Roman"/>
                <w:b/>
                <w:bCs/>
                <w:color w:val="C00000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E80907" w:rsidRPr="00E80907" w:rsidRDefault="00E80907" w:rsidP="00E80907">
            <w:pPr>
              <w:jc w:val="center"/>
              <w:rPr>
                <w:rFonts w:eastAsia="Times New Roman"/>
                <w:b/>
                <w:bCs/>
                <w:color w:val="C00000"/>
                <w:lang w:eastAsia="ru-RU"/>
              </w:rPr>
            </w:pPr>
            <w:r w:rsidRPr="00E80907">
              <w:rPr>
                <w:rFonts w:eastAsia="Times New Roman"/>
                <w:b/>
                <w:bCs/>
                <w:color w:val="C00000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E80907" w:rsidRPr="00E80907" w:rsidRDefault="00E80907" w:rsidP="00E80907">
            <w:pPr>
              <w:jc w:val="center"/>
              <w:rPr>
                <w:rFonts w:eastAsia="Times New Roman"/>
                <w:b/>
                <w:bCs/>
                <w:color w:val="C00000"/>
                <w:lang w:eastAsia="ru-RU"/>
              </w:rPr>
            </w:pPr>
            <w:r w:rsidRPr="00E80907">
              <w:rPr>
                <w:rFonts w:eastAsia="Times New Roman"/>
                <w:b/>
                <w:bCs/>
                <w:color w:val="C00000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E80907" w:rsidRPr="00E80907" w:rsidRDefault="00E80907" w:rsidP="00E80907">
            <w:pPr>
              <w:jc w:val="center"/>
              <w:rPr>
                <w:rFonts w:eastAsia="Times New Roman"/>
                <w:b/>
                <w:bCs/>
                <w:color w:val="C00000"/>
                <w:lang w:eastAsia="ru-RU"/>
              </w:rPr>
            </w:pPr>
            <w:r w:rsidRPr="00E80907">
              <w:rPr>
                <w:rFonts w:eastAsia="Times New Roman"/>
                <w:b/>
                <w:bCs/>
                <w:color w:val="C00000"/>
                <w:lang w:eastAsia="ru-RU"/>
              </w:rPr>
              <w:t>33</w:t>
            </w:r>
          </w:p>
        </w:tc>
      </w:tr>
      <w:tr w:rsidR="00E80907" w:rsidRPr="00E80907" w:rsidTr="00E80907">
        <w:trPr>
          <w:trHeight w:val="330"/>
        </w:trPr>
        <w:tc>
          <w:tcPr>
            <w:tcW w:w="27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0907" w:rsidRPr="00E80907" w:rsidRDefault="00E80907" w:rsidP="00E80907">
            <w:pPr>
              <w:jc w:val="left"/>
              <w:rPr>
                <w:rFonts w:eastAsia="Times New Roman"/>
                <w:color w:val="C00000"/>
                <w:lang w:eastAsia="ru-RU"/>
              </w:rPr>
            </w:pPr>
          </w:p>
        </w:tc>
        <w:tc>
          <w:tcPr>
            <w:tcW w:w="21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0907" w:rsidRPr="00E80907" w:rsidRDefault="00E80907" w:rsidP="00E80907">
            <w:pPr>
              <w:jc w:val="left"/>
              <w:rPr>
                <w:rFonts w:eastAsia="Times New Roman"/>
                <w:b/>
                <w:bCs/>
                <w:color w:val="C00000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E80907" w:rsidRPr="00E80907" w:rsidRDefault="00E80907" w:rsidP="00E80907">
            <w:pPr>
              <w:jc w:val="center"/>
              <w:rPr>
                <w:rFonts w:eastAsia="Times New Roman"/>
                <w:b/>
                <w:bCs/>
                <w:color w:val="C00000"/>
                <w:lang w:eastAsia="ru-RU"/>
              </w:rPr>
            </w:pPr>
            <w:r w:rsidRPr="00E80907">
              <w:rPr>
                <w:rFonts w:eastAsia="Times New Roman"/>
                <w:b/>
                <w:bCs/>
                <w:color w:val="C00000"/>
                <w:lang w:eastAsia="ru-RU"/>
              </w:rPr>
              <w:t>Работа с текстом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E80907" w:rsidRPr="00E80907" w:rsidRDefault="00E80907" w:rsidP="00E80907">
            <w:pPr>
              <w:jc w:val="center"/>
              <w:rPr>
                <w:rFonts w:eastAsia="Times New Roman"/>
                <w:b/>
                <w:bCs/>
                <w:color w:val="C00000"/>
                <w:lang w:eastAsia="ru-RU"/>
              </w:rPr>
            </w:pPr>
            <w:r w:rsidRPr="00E80907">
              <w:rPr>
                <w:rFonts w:eastAsia="Times New Roman"/>
                <w:b/>
                <w:bCs/>
                <w:color w:val="C00000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E80907" w:rsidRPr="00E80907" w:rsidRDefault="00E80907" w:rsidP="00E80907">
            <w:pPr>
              <w:jc w:val="center"/>
              <w:rPr>
                <w:rFonts w:eastAsia="Times New Roman"/>
                <w:b/>
                <w:bCs/>
                <w:color w:val="C00000"/>
                <w:lang w:eastAsia="ru-RU"/>
              </w:rPr>
            </w:pPr>
            <w:r w:rsidRPr="00E80907">
              <w:rPr>
                <w:rFonts w:eastAsia="Times New Roman"/>
                <w:b/>
                <w:bCs/>
                <w:color w:val="C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E80907" w:rsidRPr="00E80907" w:rsidRDefault="00E80907" w:rsidP="00E80907">
            <w:pPr>
              <w:jc w:val="center"/>
              <w:rPr>
                <w:rFonts w:eastAsia="Times New Roman"/>
                <w:b/>
                <w:bCs/>
                <w:color w:val="C00000"/>
                <w:lang w:eastAsia="ru-RU"/>
              </w:rPr>
            </w:pPr>
            <w:r w:rsidRPr="00E80907">
              <w:rPr>
                <w:rFonts w:eastAsia="Times New Roman"/>
                <w:b/>
                <w:bCs/>
                <w:color w:val="C00000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E80907" w:rsidRPr="00E80907" w:rsidRDefault="00E80907" w:rsidP="00E80907">
            <w:pPr>
              <w:jc w:val="center"/>
              <w:rPr>
                <w:rFonts w:eastAsia="Times New Roman"/>
                <w:b/>
                <w:bCs/>
                <w:color w:val="C00000"/>
                <w:lang w:eastAsia="ru-RU"/>
              </w:rPr>
            </w:pPr>
            <w:r w:rsidRPr="00E80907">
              <w:rPr>
                <w:rFonts w:eastAsia="Times New Roman"/>
                <w:b/>
                <w:bCs/>
                <w:color w:val="C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E80907" w:rsidRPr="00E80907" w:rsidRDefault="00E80907" w:rsidP="00E80907">
            <w:pPr>
              <w:jc w:val="center"/>
              <w:rPr>
                <w:rFonts w:eastAsia="Times New Roman"/>
                <w:b/>
                <w:bCs/>
                <w:color w:val="C00000"/>
                <w:lang w:eastAsia="ru-RU"/>
              </w:rPr>
            </w:pPr>
            <w:r w:rsidRPr="00E80907">
              <w:rPr>
                <w:rFonts w:eastAsia="Times New Roman"/>
                <w:b/>
                <w:bCs/>
                <w:color w:val="C00000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E80907" w:rsidRPr="00E80907" w:rsidRDefault="00E80907" w:rsidP="00E80907">
            <w:pPr>
              <w:jc w:val="center"/>
              <w:rPr>
                <w:rFonts w:eastAsia="Times New Roman"/>
                <w:b/>
                <w:bCs/>
                <w:color w:val="C00000"/>
                <w:lang w:eastAsia="ru-RU"/>
              </w:rPr>
            </w:pPr>
            <w:r w:rsidRPr="00E80907">
              <w:rPr>
                <w:rFonts w:eastAsia="Times New Roman"/>
                <w:b/>
                <w:bCs/>
                <w:color w:val="C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E80907" w:rsidRPr="00E80907" w:rsidRDefault="00E80907" w:rsidP="00E80907">
            <w:pPr>
              <w:jc w:val="center"/>
              <w:rPr>
                <w:rFonts w:eastAsia="Times New Roman"/>
                <w:b/>
                <w:bCs/>
                <w:color w:val="C00000"/>
                <w:lang w:eastAsia="ru-RU"/>
              </w:rPr>
            </w:pPr>
            <w:r w:rsidRPr="00E80907">
              <w:rPr>
                <w:rFonts w:eastAsia="Times New Roman"/>
                <w:b/>
                <w:bCs/>
                <w:color w:val="C00000"/>
                <w:lang w:eastAsia="ru-RU"/>
              </w:rPr>
              <w:t>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E80907" w:rsidRPr="00E80907" w:rsidRDefault="00E80907" w:rsidP="00E80907">
            <w:pPr>
              <w:jc w:val="center"/>
              <w:rPr>
                <w:rFonts w:eastAsia="Times New Roman"/>
                <w:b/>
                <w:bCs/>
                <w:color w:val="C00000"/>
                <w:lang w:eastAsia="ru-RU"/>
              </w:rPr>
            </w:pPr>
            <w:r w:rsidRPr="00E80907">
              <w:rPr>
                <w:rFonts w:eastAsia="Times New Roman"/>
                <w:b/>
                <w:bCs/>
                <w:color w:val="C00000"/>
                <w:lang w:eastAsia="ru-RU"/>
              </w:rPr>
              <w:t>34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E80907" w:rsidRPr="00E80907" w:rsidRDefault="00E80907" w:rsidP="00E80907">
            <w:pPr>
              <w:jc w:val="center"/>
              <w:rPr>
                <w:rFonts w:eastAsia="Times New Roman"/>
                <w:b/>
                <w:bCs/>
                <w:color w:val="C00000"/>
                <w:lang w:eastAsia="ru-RU"/>
              </w:rPr>
            </w:pPr>
            <w:r w:rsidRPr="00E80907">
              <w:rPr>
                <w:rFonts w:eastAsia="Times New Roman"/>
                <w:b/>
                <w:bCs/>
                <w:color w:val="C00000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E80907" w:rsidRPr="00E80907" w:rsidRDefault="00E80907" w:rsidP="00E80907">
            <w:pPr>
              <w:jc w:val="center"/>
              <w:rPr>
                <w:rFonts w:eastAsia="Times New Roman"/>
                <w:b/>
                <w:bCs/>
                <w:color w:val="C00000"/>
                <w:lang w:eastAsia="ru-RU"/>
              </w:rPr>
            </w:pPr>
            <w:r w:rsidRPr="00E80907">
              <w:rPr>
                <w:rFonts w:eastAsia="Times New Roman"/>
                <w:b/>
                <w:bCs/>
                <w:color w:val="C00000"/>
                <w:lang w:eastAsia="ru-RU"/>
              </w:rPr>
              <w:t>34</w:t>
            </w:r>
          </w:p>
        </w:tc>
      </w:tr>
      <w:tr w:rsidR="00E80907" w:rsidRPr="00E80907" w:rsidTr="00E80907">
        <w:trPr>
          <w:trHeight w:val="330"/>
        </w:trPr>
        <w:tc>
          <w:tcPr>
            <w:tcW w:w="27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0907" w:rsidRPr="00E80907" w:rsidRDefault="00E80907" w:rsidP="00E80907">
            <w:pPr>
              <w:jc w:val="left"/>
              <w:rPr>
                <w:rFonts w:eastAsia="Times New Roman"/>
                <w:color w:val="C00000"/>
                <w:lang w:eastAsia="ru-RU"/>
              </w:rPr>
            </w:pPr>
          </w:p>
        </w:tc>
        <w:tc>
          <w:tcPr>
            <w:tcW w:w="21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0907" w:rsidRPr="00E80907" w:rsidRDefault="00E80907" w:rsidP="00E80907">
            <w:pPr>
              <w:jc w:val="left"/>
              <w:rPr>
                <w:rFonts w:eastAsia="Times New Roman"/>
                <w:b/>
                <w:bCs/>
                <w:color w:val="C00000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E80907" w:rsidRPr="00E80907" w:rsidRDefault="00E80907" w:rsidP="00E80907">
            <w:pPr>
              <w:jc w:val="center"/>
              <w:rPr>
                <w:rFonts w:eastAsia="Times New Roman"/>
                <w:b/>
                <w:bCs/>
                <w:color w:val="C00000"/>
                <w:lang w:eastAsia="ru-RU"/>
              </w:rPr>
            </w:pPr>
            <w:r w:rsidRPr="00E80907">
              <w:rPr>
                <w:rFonts w:eastAsia="Times New Roman"/>
                <w:b/>
                <w:bCs/>
                <w:color w:val="C00000"/>
                <w:lang w:eastAsia="ru-RU"/>
              </w:rPr>
              <w:t>Математика и конструирование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E80907" w:rsidRPr="00E80907" w:rsidRDefault="00E80907" w:rsidP="00E80907">
            <w:pPr>
              <w:jc w:val="center"/>
              <w:rPr>
                <w:rFonts w:eastAsia="Times New Roman"/>
                <w:b/>
                <w:bCs/>
                <w:color w:val="C00000"/>
                <w:lang w:eastAsia="ru-RU"/>
              </w:rPr>
            </w:pPr>
            <w:r w:rsidRPr="00E80907">
              <w:rPr>
                <w:rFonts w:eastAsia="Times New Roman"/>
                <w:b/>
                <w:bCs/>
                <w:color w:val="C00000"/>
                <w:lang w:eastAsia="ru-RU"/>
              </w:rPr>
              <w:t>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E80907" w:rsidRPr="00E80907" w:rsidRDefault="00E80907" w:rsidP="00E80907">
            <w:pPr>
              <w:jc w:val="center"/>
              <w:rPr>
                <w:rFonts w:eastAsia="Times New Roman"/>
                <w:b/>
                <w:bCs/>
                <w:color w:val="C00000"/>
                <w:lang w:eastAsia="ru-RU"/>
              </w:rPr>
            </w:pPr>
            <w:r w:rsidRPr="00E80907">
              <w:rPr>
                <w:rFonts w:eastAsia="Times New Roman"/>
                <w:b/>
                <w:bCs/>
                <w:color w:val="C00000"/>
                <w:lang w:eastAsia="ru-RU"/>
              </w:rPr>
              <w:t>66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E80907" w:rsidRPr="00E80907" w:rsidRDefault="00E80907" w:rsidP="00E80907">
            <w:pPr>
              <w:jc w:val="center"/>
              <w:rPr>
                <w:rFonts w:eastAsia="Times New Roman"/>
                <w:b/>
                <w:bCs/>
                <w:color w:val="C00000"/>
                <w:lang w:eastAsia="ru-RU"/>
              </w:rPr>
            </w:pPr>
            <w:r w:rsidRPr="00E80907">
              <w:rPr>
                <w:rFonts w:eastAsia="Times New Roman"/>
                <w:b/>
                <w:bCs/>
                <w:color w:val="C00000"/>
                <w:lang w:eastAsia="ru-RU"/>
              </w:rPr>
              <w:t>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E80907" w:rsidRPr="00E80907" w:rsidRDefault="00E80907" w:rsidP="00E80907">
            <w:pPr>
              <w:jc w:val="center"/>
              <w:rPr>
                <w:rFonts w:eastAsia="Times New Roman"/>
                <w:b/>
                <w:bCs/>
                <w:color w:val="C00000"/>
                <w:lang w:eastAsia="ru-RU"/>
              </w:rPr>
            </w:pPr>
            <w:r w:rsidRPr="00E80907">
              <w:rPr>
                <w:rFonts w:eastAsia="Times New Roman"/>
                <w:b/>
                <w:bCs/>
                <w:color w:val="C00000"/>
                <w:lang w:eastAsia="ru-RU"/>
              </w:rPr>
              <w:t>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E80907" w:rsidRPr="00E80907" w:rsidRDefault="00E80907" w:rsidP="00E80907">
            <w:pPr>
              <w:jc w:val="center"/>
              <w:rPr>
                <w:rFonts w:eastAsia="Times New Roman"/>
                <w:b/>
                <w:bCs/>
                <w:color w:val="C00000"/>
                <w:lang w:eastAsia="ru-RU"/>
              </w:rPr>
            </w:pPr>
            <w:r w:rsidRPr="00E80907">
              <w:rPr>
                <w:rFonts w:eastAsia="Times New Roman"/>
                <w:b/>
                <w:bCs/>
                <w:color w:val="C00000"/>
                <w:lang w:eastAsia="ru-RU"/>
              </w:rPr>
              <w:t>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E80907" w:rsidRPr="00E80907" w:rsidRDefault="00E80907" w:rsidP="00E80907">
            <w:pPr>
              <w:jc w:val="center"/>
              <w:rPr>
                <w:rFonts w:eastAsia="Times New Roman"/>
                <w:b/>
                <w:bCs/>
                <w:color w:val="C00000"/>
                <w:lang w:eastAsia="ru-RU"/>
              </w:rPr>
            </w:pPr>
            <w:r w:rsidRPr="00E80907">
              <w:rPr>
                <w:rFonts w:eastAsia="Times New Roman"/>
                <w:b/>
                <w:bCs/>
                <w:color w:val="C00000"/>
                <w:lang w:eastAsia="ru-RU"/>
              </w:rPr>
              <w:t>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E80907" w:rsidRPr="00E80907" w:rsidRDefault="00E80907" w:rsidP="00E80907">
            <w:pPr>
              <w:jc w:val="center"/>
              <w:rPr>
                <w:rFonts w:eastAsia="Times New Roman"/>
                <w:b/>
                <w:bCs/>
                <w:color w:val="C00000"/>
                <w:lang w:eastAsia="ru-RU"/>
              </w:rPr>
            </w:pPr>
            <w:r w:rsidRPr="00E80907">
              <w:rPr>
                <w:rFonts w:eastAsia="Times New Roman"/>
                <w:b/>
                <w:bCs/>
                <w:color w:val="C00000"/>
                <w:lang w:eastAsia="ru-RU"/>
              </w:rPr>
              <w:t>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E80907" w:rsidRPr="00E80907" w:rsidRDefault="00E80907" w:rsidP="00E80907">
            <w:pPr>
              <w:jc w:val="center"/>
              <w:rPr>
                <w:rFonts w:eastAsia="Times New Roman"/>
                <w:b/>
                <w:bCs/>
                <w:color w:val="C00000"/>
                <w:lang w:eastAsia="ru-RU"/>
              </w:rPr>
            </w:pPr>
            <w:r w:rsidRPr="00E80907">
              <w:rPr>
                <w:rFonts w:eastAsia="Times New Roman"/>
                <w:b/>
                <w:bCs/>
                <w:color w:val="C00000"/>
                <w:lang w:eastAsia="ru-RU"/>
              </w:rPr>
              <w:t>68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E80907" w:rsidRPr="00E80907" w:rsidRDefault="00E80907" w:rsidP="00E80907">
            <w:pPr>
              <w:jc w:val="center"/>
              <w:rPr>
                <w:rFonts w:eastAsia="Times New Roman"/>
                <w:b/>
                <w:bCs/>
                <w:color w:val="C00000"/>
                <w:lang w:eastAsia="ru-RU"/>
              </w:rPr>
            </w:pPr>
            <w:r w:rsidRPr="00E80907">
              <w:rPr>
                <w:rFonts w:eastAsia="Times New Roman"/>
                <w:b/>
                <w:bCs/>
                <w:color w:val="C00000"/>
                <w:lang w:eastAsia="ru-RU"/>
              </w:rPr>
              <w:t>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E80907" w:rsidRPr="00E80907" w:rsidRDefault="00E80907" w:rsidP="00E80907">
            <w:pPr>
              <w:jc w:val="center"/>
              <w:rPr>
                <w:rFonts w:eastAsia="Times New Roman"/>
                <w:b/>
                <w:bCs/>
                <w:color w:val="C00000"/>
                <w:lang w:eastAsia="ru-RU"/>
              </w:rPr>
            </w:pPr>
            <w:r w:rsidRPr="00E80907">
              <w:rPr>
                <w:rFonts w:eastAsia="Times New Roman"/>
                <w:b/>
                <w:bCs/>
                <w:color w:val="C00000"/>
                <w:lang w:eastAsia="ru-RU"/>
              </w:rPr>
              <w:t>270</w:t>
            </w:r>
          </w:p>
        </w:tc>
      </w:tr>
      <w:tr w:rsidR="00E80907" w:rsidRPr="00E80907" w:rsidTr="00E80907">
        <w:trPr>
          <w:trHeight w:val="3795"/>
        </w:trPr>
        <w:tc>
          <w:tcPr>
            <w:tcW w:w="270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5E0EC"/>
            <w:vAlign w:val="center"/>
            <w:hideMark/>
          </w:tcPr>
          <w:p w:rsidR="00E80907" w:rsidRPr="00E80907" w:rsidRDefault="00E80907" w:rsidP="00726E54">
            <w:pPr>
              <w:jc w:val="center"/>
              <w:rPr>
                <w:rFonts w:eastAsia="Times New Roman"/>
                <w:color w:val="3F3151"/>
                <w:lang w:eastAsia="ru-RU"/>
              </w:rPr>
            </w:pPr>
            <w:r w:rsidRPr="00E80907">
              <w:rPr>
                <w:rFonts w:eastAsia="Times New Roman"/>
                <w:color w:val="3F3151"/>
                <w:lang w:eastAsia="ru-RU"/>
              </w:rPr>
              <w:lastRenderedPageBreak/>
              <w:t>Общекультурное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vAlign w:val="center"/>
            <w:hideMark/>
          </w:tcPr>
          <w:p w:rsidR="00E80907" w:rsidRPr="00E80907" w:rsidRDefault="00E80907" w:rsidP="00E80907">
            <w:pPr>
              <w:jc w:val="left"/>
              <w:rPr>
                <w:rFonts w:eastAsia="Times New Roman"/>
                <w:color w:val="3F3151"/>
                <w:lang w:eastAsia="ru-RU"/>
              </w:rPr>
            </w:pPr>
            <w:r w:rsidRPr="00E80907">
              <w:rPr>
                <w:rFonts w:eastAsia="Times New Roman"/>
                <w:color w:val="3F3151"/>
                <w:lang w:eastAsia="ru-RU"/>
              </w:rPr>
              <w:t>Воспитательные мероприятия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vAlign w:val="center"/>
            <w:hideMark/>
          </w:tcPr>
          <w:p w:rsidR="00E80907" w:rsidRPr="00E80907" w:rsidRDefault="00E80907" w:rsidP="00E80907">
            <w:pPr>
              <w:jc w:val="left"/>
              <w:rPr>
                <w:rFonts w:eastAsia="Times New Roman"/>
                <w:color w:val="3F3151"/>
                <w:lang w:eastAsia="ru-RU"/>
              </w:rPr>
            </w:pPr>
            <w:r w:rsidRPr="00E80907">
              <w:rPr>
                <w:rFonts w:eastAsia="Times New Roman"/>
                <w:color w:val="3F3151"/>
                <w:lang w:eastAsia="ru-RU"/>
              </w:rPr>
              <w:t>Беседы, экскурсии, посещение концертов, выставок, театров, создание творческих проектов, выставки детских рисунков, поделок и творческих работ учащихся, конкурсы, концерты, торжественные собрания. Культпоходы в театры, музеи, библиотеки, выставки. Концерты, инсценировки, праздники на уровне класса и школы. Художественные выставки, фестивали искусств, спектакли. Праздничное оформление гимназии и классной комнаты.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noWrap/>
            <w:vAlign w:val="center"/>
            <w:hideMark/>
          </w:tcPr>
          <w:p w:rsidR="00E80907" w:rsidRPr="00E80907" w:rsidRDefault="00E80907" w:rsidP="00E80907">
            <w:pPr>
              <w:jc w:val="right"/>
              <w:rPr>
                <w:rFonts w:eastAsia="Times New Roman"/>
                <w:color w:val="3F3151"/>
                <w:lang w:eastAsia="ru-RU"/>
              </w:rPr>
            </w:pPr>
            <w:r w:rsidRPr="00E80907">
              <w:rPr>
                <w:rFonts w:eastAsia="Times New Roman"/>
                <w:color w:val="3F3151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vAlign w:val="center"/>
            <w:hideMark/>
          </w:tcPr>
          <w:p w:rsidR="00E80907" w:rsidRPr="00E80907" w:rsidRDefault="00E80907" w:rsidP="00E80907">
            <w:pPr>
              <w:jc w:val="right"/>
              <w:rPr>
                <w:rFonts w:eastAsia="Times New Roman"/>
                <w:color w:val="3F3151"/>
                <w:lang w:eastAsia="ru-RU"/>
              </w:rPr>
            </w:pPr>
            <w:r w:rsidRPr="00E80907">
              <w:rPr>
                <w:rFonts w:eastAsia="Times New Roman"/>
                <w:color w:val="3F3151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noWrap/>
            <w:vAlign w:val="center"/>
            <w:hideMark/>
          </w:tcPr>
          <w:p w:rsidR="00E80907" w:rsidRPr="00E80907" w:rsidRDefault="00E80907" w:rsidP="00E80907">
            <w:pPr>
              <w:jc w:val="left"/>
              <w:rPr>
                <w:rFonts w:eastAsia="Times New Roman"/>
                <w:color w:val="3F3151"/>
                <w:lang w:eastAsia="ru-RU"/>
              </w:rPr>
            </w:pPr>
            <w:r w:rsidRPr="00E80907">
              <w:rPr>
                <w:rFonts w:eastAsia="Times New Roman"/>
                <w:color w:val="3F3151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vAlign w:val="center"/>
            <w:hideMark/>
          </w:tcPr>
          <w:p w:rsidR="00E80907" w:rsidRPr="00E80907" w:rsidRDefault="00E80907" w:rsidP="00E80907">
            <w:pPr>
              <w:jc w:val="left"/>
              <w:rPr>
                <w:rFonts w:eastAsia="Times New Roman"/>
                <w:color w:val="3F3151"/>
                <w:lang w:eastAsia="ru-RU"/>
              </w:rPr>
            </w:pPr>
            <w:r w:rsidRPr="00E80907">
              <w:rPr>
                <w:rFonts w:eastAsia="Times New Roman"/>
                <w:color w:val="3F3151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noWrap/>
            <w:vAlign w:val="center"/>
            <w:hideMark/>
          </w:tcPr>
          <w:p w:rsidR="00E80907" w:rsidRPr="00E80907" w:rsidRDefault="00E80907" w:rsidP="00E80907">
            <w:pPr>
              <w:jc w:val="right"/>
              <w:rPr>
                <w:rFonts w:eastAsia="Times New Roman"/>
                <w:color w:val="3F3151"/>
                <w:lang w:eastAsia="ru-RU"/>
              </w:rPr>
            </w:pPr>
            <w:r w:rsidRPr="00E80907">
              <w:rPr>
                <w:rFonts w:eastAsia="Times New Roman"/>
                <w:color w:val="3F3151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vAlign w:val="center"/>
            <w:hideMark/>
          </w:tcPr>
          <w:p w:rsidR="00E80907" w:rsidRPr="00E80907" w:rsidRDefault="00E80907" w:rsidP="00E80907">
            <w:pPr>
              <w:jc w:val="right"/>
              <w:rPr>
                <w:rFonts w:eastAsia="Times New Roman"/>
                <w:color w:val="3F3151"/>
                <w:lang w:eastAsia="ru-RU"/>
              </w:rPr>
            </w:pPr>
            <w:r w:rsidRPr="00E80907">
              <w:rPr>
                <w:rFonts w:eastAsia="Times New Roman"/>
                <w:color w:val="3F3151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noWrap/>
            <w:vAlign w:val="center"/>
            <w:hideMark/>
          </w:tcPr>
          <w:p w:rsidR="00E80907" w:rsidRPr="00E80907" w:rsidRDefault="00E80907" w:rsidP="00E80907">
            <w:pPr>
              <w:jc w:val="right"/>
              <w:rPr>
                <w:rFonts w:eastAsia="Times New Roman"/>
                <w:color w:val="3F3151"/>
                <w:lang w:eastAsia="ru-RU"/>
              </w:rPr>
            </w:pPr>
            <w:r w:rsidRPr="00E80907">
              <w:rPr>
                <w:rFonts w:eastAsia="Times New Roman"/>
                <w:color w:val="3F3151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vAlign w:val="center"/>
            <w:hideMark/>
          </w:tcPr>
          <w:p w:rsidR="00E80907" w:rsidRPr="00E80907" w:rsidRDefault="00E80907" w:rsidP="00E80907">
            <w:pPr>
              <w:jc w:val="right"/>
              <w:rPr>
                <w:rFonts w:eastAsia="Times New Roman"/>
                <w:color w:val="3F3151"/>
                <w:lang w:eastAsia="ru-RU"/>
              </w:rPr>
            </w:pPr>
            <w:r w:rsidRPr="00E80907">
              <w:rPr>
                <w:rFonts w:eastAsia="Times New Roman"/>
                <w:color w:val="3F3151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noWrap/>
            <w:vAlign w:val="center"/>
            <w:hideMark/>
          </w:tcPr>
          <w:p w:rsidR="00E80907" w:rsidRPr="00E80907" w:rsidRDefault="00E80907" w:rsidP="00E80907">
            <w:pPr>
              <w:jc w:val="right"/>
              <w:rPr>
                <w:rFonts w:eastAsia="Times New Roman"/>
                <w:color w:val="3F3151"/>
                <w:lang w:eastAsia="ru-RU"/>
              </w:rPr>
            </w:pPr>
            <w:r w:rsidRPr="00E80907">
              <w:rPr>
                <w:rFonts w:eastAsia="Times New Roman"/>
                <w:color w:val="3F3151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vAlign w:val="center"/>
            <w:hideMark/>
          </w:tcPr>
          <w:p w:rsidR="00E80907" w:rsidRPr="00E80907" w:rsidRDefault="00E80907" w:rsidP="00E80907">
            <w:pPr>
              <w:jc w:val="right"/>
              <w:rPr>
                <w:rFonts w:eastAsia="Times New Roman"/>
                <w:color w:val="3F3151"/>
                <w:lang w:eastAsia="ru-RU"/>
              </w:rPr>
            </w:pPr>
            <w:r w:rsidRPr="00E80907">
              <w:rPr>
                <w:rFonts w:eastAsia="Times New Roman"/>
                <w:color w:val="3F3151"/>
                <w:lang w:eastAsia="ru-RU"/>
              </w:rPr>
              <w:t> </w:t>
            </w:r>
          </w:p>
        </w:tc>
      </w:tr>
      <w:tr w:rsidR="00E80907" w:rsidRPr="00E80907" w:rsidTr="00E80907">
        <w:trPr>
          <w:trHeight w:val="645"/>
        </w:trPr>
        <w:tc>
          <w:tcPr>
            <w:tcW w:w="270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80907" w:rsidRPr="00E80907" w:rsidRDefault="00E80907" w:rsidP="00E80907">
            <w:pPr>
              <w:jc w:val="left"/>
              <w:rPr>
                <w:rFonts w:eastAsia="Times New Roman"/>
                <w:color w:val="3F3151"/>
                <w:lang w:eastAsia="ru-RU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vAlign w:val="center"/>
            <w:hideMark/>
          </w:tcPr>
          <w:p w:rsidR="00E80907" w:rsidRPr="00E80907" w:rsidRDefault="00E80907" w:rsidP="00E80907">
            <w:pPr>
              <w:jc w:val="left"/>
              <w:rPr>
                <w:rFonts w:eastAsia="Times New Roman"/>
                <w:color w:val="3F3151"/>
                <w:lang w:eastAsia="ru-RU"/>
              </w:rPr>
            </w:pPr>
            <w:r w:rsidRPr="00E80907">
              <w:rPr>
                <w:rFonts w:eastAsia="Times New Roman"/>
                <w:color w:val="3F3151"/>
                <w:lang w:eastAsia="ru-RU"/>
              </w:rPr>
              <w:t>Организационная деятельность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vAlign w:val="center"/>
            <w:hideMark/>
          </w:tcPr>
          <w:p w:rsidR="00E80907" w:rsidRPr="00E80907" w:rsidRDefault="00E80907" w:rsidP="00E80907">
            <w:pPr>
              <w:jc w:val="left"/>
              <w:rPr>
                <w:rFonts w:eastAsia="Times New Roman"/>
                <w:color w:val="3F3151"/>
                <w:lang w:eastAsia="ru-RU"/>
              </w:rPr>
            </w:pPr>
            <w:r w:rsidRPr="00E80907">
              <w:rPr>
                <w:rFonts w:eastAsia="Times New Roman"/>
                <w:color w:val="3F3151"/>
                <w:lang w:eastAsia="ru-RU"/>
              </w:rPr>
              <w:t>Классные часы, собрания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noWrap/>
            <w:vAlign w:val="center"/>
            <w:hideMark/>
          </w:tcPr>
          <w:p w:rsidR="00E80907" w:rsidRPr="00E80907" w:rsidRDefault="00E80907" w:rsidP="00E80907">
            <w:pPr>
              <w:jc w:val="left"/>
              <w:rPr>
                <w:rFonts w:eastAsia="Times New Roman"/>
                <w:color w:val="3F3151"/>
                <w:lang w:eastAsia="ru-RU"/>
              </w:rPr>
            </w:pPr>
            <w:r w:rsidRPr="00E80907">
              <w:rPr>
                <w:rFonts w:eastAsia="Times New Roman"/>
                <w:color w:val="3F3151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vAlign w:val="center"/>
            <w:hideMark/>
          </w:tcPr>
          <w:p w:rsidR="00E80907" w:rsidRPr="00E80907" w:rsidRDefault="00E80907" w:rsidP="00E80907">
            <w:pPr>
              <w:jc w:val="left"/>
              <w:rPr>
                <w:rFonts w:eastAsia="Times New Roman"/>
                <w:color w:val="3F3151"/>
                <w:lang w:eastAsia="ru-RU"/>
              </w:rPr>
            </w:pPr>
            <w:r w:rsidRPr="00E80907">
              <w:rPr>
                <w:rFonts w:eastAsia="Times New Roman"/>
                <w:color w:val="3F3151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noWrap/>
            <w:vAlign w:val="center"/>
            <w:hideMark/>
          </w:tcPr>
          <w:p w:rsidR="00E80907" w:rsidRPr="00E80907" w:rsidRDefault="00E80907" w:rsidP="00E80907">
            <w:pPr>
              <w:jc w:val="right"/>
              <w:rPr>
                <w:rFonts w:eastAsia="Times New Roman"/>
                <w:color w:val="3F3151"/>
                <w:lang w:eastAsia="ru-RU"/>
              </w:rPr>
            </w:pPr>
            <w:r w:rsidRPr="00E80907">
              <w:rPr>
                <w:rFonts w:eastAsia="Times New Roman"/>
                <w:color w:val="3F3151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vAlign w:val="center"/>
            <w:hideMark/>
          </w:tcPr>
          <w:p w:rsidR="00E80907" w:rsidRPr="00E80907" w:rsidRDefault="00E80907" w:rsidP="00E80907">
            <w:pPr>
              <w:jc w:val="right"/>
              <w:rPr>
                <w:rFonts w:eastAsia="Times New Roman"/>
                <w:color w:val="3F3151"/>
                <w:lang w:eastAsia="ru-RU"/>
              </w:rPr>
            </w:pPr>
            <w:r w:rsidRPr="00E80907">
              <w:rPr>
                <w:rFonts w:eastAsia="Times New Roman"/>
                <w:color w:val="3F3151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noWrap/>
            <w:vAlign w:val="center"/>
            <w:hideMark/>
          </w:tcPr>
          <w:p w:rsidR="00E80907" w:rsidRPr="00E80907" w:rsidRDefault="00E80907" w:rsidP="00E80907">
            <w:pPr>
              <w:jc w:val="right"/>
              <w:rPr>
                <w:rFonts w:eastAsia="Times New Roman"/>
                <w:color w:val="3F3151"/>
                <w:lang w:eastAsia="ru-RU"/>
              </w:rPr>
            </w:pPr>
            <w:r w:rsidRPr="00E80907">
              <w:rPr>
                <w:rFonts w:eastAsia="Times New Roman"/>
                <w:color w:val="3F3151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vAlign w:val="center"/>
            <w:hideMark/>
          </w:tcPr>
          <w:p w:rsidR="00E80907" w:rsidRPr="00E80907" w:rsidRDefault="00E80907" w:rsidP="00E80907">
            <w:pPr>
              <w:jc w:val="right"/>
              <w:rPr>
                <w:rFonts w:eastAsia="Times New Roman"/>
                <w:color w:val="3F3151"/>
                <w:lang w:eastAsia="ru-RU"/>
              </w:rPr>
            </w:pPr>
            <w:r w:rsidRPr="00E80907">
              <w:rPr>
                <w:rFonts w:eastAsia="Times New Roman"/>
                <w:color w:val="3F3151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noWrap/>
            <w:vAlign w:val="center"/>
            <w:hideMark/>
          </w:tcPr>
          <w:p w:rsidR="00E80907" w:rsidRPr="00E80907" w:rsidRDefault="00E80907" w:rsidP="00E80907">
            <w:pPr>
              <w:jc w:val="left"/>
              <w:rPr>
                <w:rFonts w:eastAsia="Times New Roman"/>
                <w:color w:val="3F3151"/>
                <w:lang w:eastAsia="ru-RU"/>
              </w:rPr>
            </w:pPr>
            <w:r w:rsidRPr="00E80907">
              <w:rPr>
                <w:rFonts w:eastAsia="Times New Roman"/>
                <w:color w:val="3F3151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vAlign w:val="center"/>
            <w:hideMark/>
          </w:tcPr>
          <w:p w:rsidR="00E80907" w:rsidRPr="00E80907" w:rsidRDefault="00E80907" w:rsidP="00E80907">
            <w:pPr>
              <w:jc w:val="left"/>
              <w:rPr>
                <w:rFonts w:eastAsia="Times New Roman"/>
                <w:color w:val="3F3151"/>
                <w:lang w:eastAsia="ru-RU"/>
              </w:rPr>
            </w:pPr>
            <w:r w:rsidRPr="00E80907">
              <w:rPr>
                <w:rFonts w:eastAsia="Times New Roman"/>
                <w:color w:val="3F3151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noWrap/>
            <w:vAlign w:val="center"/>
            <w:hideMark/>
          </w:tcPr>
          <w:p w:rsidR="00E80907" w:rsidRPr="00E80907" w:rsidRDefault="00E80907" w:rsidP="00E80907">
            <w:pPr>
              <w:jc w:val="left"/>
              <w:rPr>
                <w:rFonts w:eastAsia="Times New Roman"/>
                <w:color w:val="3F3151"/>
                <w:lang w:eastAsia="ru-RU"/>
              </w:rPr>
            </w:pPr>
            <w:r w:rsidRPr="00E80907">
              <w:rPr>
                <w:rFonts w:eastAsia="Times New Roman"/>
                <w:color w:val="3F3151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vAlign w:val="center"/>
            <w:hideMark/>
          </w:tcPr>
          <w:p w:rsidR="00E80907" w:rsidRPr="00E80907" w:rsidRDefault="00E80907" w:rsidP="00E80907">
            <w:pPr>
              <w:jc w:val="left"/>
              <w:rPr>
                <w:rFonts w:eastAsia="Times New Roman"/>
                <w:color w:val="3F3151"/>
                <w:lang w:eastAsia="ru-RU"/>
              </w:rPr>
            </w:pPr>
            <w:r w:rsidRPr="00E80907">
              <w:rPr>
                <w:rFonts w:eastAsia="Times New Roman"/>
                <w:color w:val="3F3151"/>
                <w:lang w:eastAsia="ru-RU"/>
              </w:rPr>
              <w:t> </w:t>
            </w:r>
          </w:p>
        </w:tc>
      </w:tr>
      <w:tr w:rsidR="00E80907" w:rsidRPr="00E80907" w:rsidTr="00E80907">
        <w:trPr>
          <w:trHeight w:val="330"/>
        </w:trPr>
        <w:tc>
          <w:tcPr>
            <w:tcW w:w="270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80907" w:rsidRPr="00E80907" w:rsidRDefault="00E80907" w:rsidP="00E80907">
            <w:pPr>
              <w:jc w:val="left"/>
              <w:rPr>
                <w:rFonts w:eastAsia="Times New Roman"/>
                <w:color w:val="3F3151"/>
                <w:lang w:eastAsia="ru-RU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5E0EC"/>
            <w:vAlign w:val="center"/>
            <w:hideMark/>
          </w:tcPr>
          <w:p w:rsidR="00E80907" w:rsidRPr="00E80907" w:rsidRDefault="00E80907" w:rsidP="00E80907">
            <w:pPr>
              <w:jc w:val="center"/>
              <w:rPr>
                <w:rFonts w:eastAsia="Times New Roman"/>
                <w:b/>
                <w:bCs/>
                <w:color w:val="3F3151"/>
                <w:lang w:eastAsia="ru-RU"/>
              </w:rPr>
            </w:pPr>
            <w:r w:rsidRPr="00E80907">
              <w:rPr>
                <w:rFonts w:eastAsia="Times New Roman"/>
                <w:b/>
                <w:bCs/>
                <w:color w:val="3F3151"/>
                <w:lang w:eastAsia="ru-RU"/>
              </w:rPr>
              <w:t>Курсы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center"/>
            <w:hideMark/>
          </w:tcPr>
          <w:p w:rsidR="00E80907" w:rsidRPr="00E80907" w:rsidRDefault="00E80907" w:rsidP="00E80907">
            <w:pPr>
              <w:jc w:val="center"/>
              <w:rPr>
                <w:rFonts w:eastAsia="Times New Roman"/>
                <w:b/>
                <w:bCs/>
                <w:color w:val="3F3151"/>
                <w:lang w:eastAsia="ru-RU"/>
              </w:rPr>
            </w:pPr>
            <w:r w:rsidRPr="00E80907">
              <w:rPr>
                <w:rFonts w:eastAsia="Times New Roman"/>
                <w:b/>
                <w:bCs/>
                <w:color w:val="3F3151"/>
                <w:lang w:eastAsia="ru-RU"/>
              </w:rPr>
              <w:t>Каллиграфия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vAlign w:val="center"/>
            <w:hideMark/>
          </w:tcPr>
          <w:p w:rsidR="00E80907" w:rsidRPr="00E80907" w:rsidRDefault="00E80907" w:rsidP="00E80907">
            <w:pPr>
              <w:jc w:val="center"/>
              <w:rPr>
                <w:rFonts w:eastAsia="Times New Roman"/>
                <w:b/>
                <w:bCs/>
                <w:color w:val="3F3151"/>
                <w:lang w:eastAsia="ru-RU"/>
              </w:rPr>
            </w:pPr>
            <w:r w:rsidRPr="00E80907">
              <w:rPr>
                <w:rFonts w:eastAsia="Times New Roman"/>
                <w:b/>
                <w:bCs/>
                <w:color w:val="3F3151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vAlign w:val="center"/>
            <w:hideMark/>
          </w:tcPr>
          <w:p w:rsidR="00E80907" w:rsidRPr="00E80907" w:rsidRDefault="00E80907" w:rsidP="00E80907">
            <w:pPr>
              <w:jc w:val="center"/>
              <w:rPr>
                <w:rFonts w:eastAsia="Times New Roman"/>
                <w:b/>
                <w:bCs/>
                <w:color w:val="3F3151"/>
                <w:lang w:eastAsia="ru-RU"/>
              </w:rPr>
            </w:pPr>
            <w:r w:rsidRPr="00E80907">
              <w:rPr>
                <w:rFonts w:eastAsia="Times New Roman"/>
                <w:b/>
                <w:bCs/>
                <w:color w:val="3F3151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noWrap/>
            <w:vAlign w:val="center"/>
            <w:hideMark/>
          </w:tcPr>
          <w:p w:rsidR="00E80907" w:rsidRPr="00E80907" w:rsidRDefault="00E80907" w:rsidP="00E80907">
            <w:pPr>
              <w:jc w:val="center"/>
              <w:rPr>
                <w:rFonts w:eastAsia="Times New Roman"/>
                <w:b/>
                <w:bCs/>
                <w:color w:val="3F3151"/>
                <w:lang w:eastAsia="ru-RU"/>
              </w:rPr>
            </w:pPr>
            <w:r w:rsidRPr="00E80907">
              <w:rPr>
                <w:rFonts w:eastAsia="Times New Roman"/>
                <w:b/>
                <w:bCs/>
                <w:color w:val="3F3151"/>
                <w:lang w:eastAsia="ru-RU"/>
              </w:rPr>
              <w:t>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vAlign w:val="center"/>
            <w:hideMark/>
          </w:tcPr>
          <w:p w:rsidR="00E80907" w:rsidRPr="00E80907" w:rsidRDefault="00E80907" w:rsidP="00E80907">
            <w:pPr>
              <w:jc w:val="center"/>
              <w:rPr>
                <w:rFonts w:eastAsia="Times New Roman"/>
                <w:b/>
                <w:bCs/>
                <w:color w:val="3F3151"/>
                <w:lang w:eastAsia="ru-RU"/>
              </w:rPr>
            </w:pPr>
            <w:r w:rsidRPr="00E80907">
              <w:rPr>
                <w:rFonts w:eastAsia="Times New Roman"/>
                <w:b/>
                <w:bCs/>
                <w:color w:val="3F3151"/>
                <w:lang w:eastAsia="ru-RU"/>
              </w:rPr>
              <w:t>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noWrap/>
            <w:vAlign w:val="center"/>
            <w:hideMark/>
          </w:tcPr>
          <w:p w:rsidR="00E80907" w:rsidRPr="00E80907" w:rsidRDefault="00E80907" w:rsidP="00E80907">
            <w:pPr>
              <w:jc w:val="center"/>
              <w:rPr>
                <w:rFonts w:eastAsia="Times New Roman"/>
                <w:b/>
                <w:bCs/>
                <w:color w:val="3F3151"/>
                <w:lang w:eastAsia="ru-RU"/>
              </w:rPr>
            </w:pPr>
            <w:r w:rsidRPr="00E80907">
              <w:rPr>
                <w:rFonts w:eastAsia="Times New Roman"/>
                <w:b/>
                <w:bCs/>
                <w:color w:val="3F3151"/>
                <w:lang w:eastAsia="ru-RU"/>
              </w:rPr>
              <w:t>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vAlign w:val="center"/>
            <w:hideMark/>
          </w:tcPr>
          <w:p w:rsidR="00E80907" w:rsidRPr="00E80907" w:rsidRDefault="00E80907" w:rsidP="00E80907">
            <w:pPr>
              <w:jc w:val="center"/>
              <w:rPr>
                <w:rFonts w:eastAsia="Times New Roman"/>
                <w:b/>
                <w:bCs/>
                <w:color w:val="3F3151"/>
                <w:lang w:eastAsia="ru-RU"/>
              </w:rPr>
            </w:pPr>
            <w:r w:rsidRPr="00E80907">
              <w:rPr>
                <w:rFonts w:eastAsia="Times New Roman"/>
                <w:b/>
                <w:bCs/>
                <w:color w:val="3F3151"/>
                <w:lang w:eastAsia="ru-RU"/>
              </w:rPr>
              <w:t>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noWrap/>
            <w:vAlign w:val="center"/>
            <w:hideMark/>
          </w:tcPr>
          <w:p w:rsidR="00E80907" w:rsidRPr="00E80907" w:rsidRDefault="00E80907" w:rsidP="00E80907">
            <w:pPr>
              <w:jc w:val="center"/>
              <w:rPr>
                <w:rFonts w:eastAsia="Times New Roman"/>
                <w:b/>
                <w:bCs/>
                <w:color w:val="3F3151"/>
                <w:lang w:eastAsia="ru-RU"/>
              </w:rPr>
            </w:pPr>
            <w:r w:rsidRPr="00E80907">
              <w:rPr>
                <w:rFonts w:eastAsia="Times New Roman"/>
                <w:b/>
                <w:bCs/>
                <w:color w:val="3F3151"/>
                <w:lang w:eastAsia="ru-RU"/>
              </w:rPr>
              <w:t>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vAlign w:val="center"/>
            <w:hideMark/>
          </w:tcPr>
          <w:p w:rsidR="00E80907" w:rsidRPr="00E80907" w:rsidRDefault="00E80907" w:rsidP="00E80907">
            <w:pPr>
              <w:jc w:val="center"/>
              <w:rPr>
                <w:rFonts w:eastAsia="Times New Roman"/>
                <w:b/>
                <w:bCs/>
                <w:color w:val="3F3151"/>
                <w:lang w:eastAsia="ru-RU"/>
              </w:rPr>
            </w:pPr>
            <w:r w:rsidRPr="00E80907">
              <w:rPr>
                <w:rFonts w:eastAsia="Times New Roman"/>
                <w:b/>
                <w:bCs/>
                <w:color w:val="3F3151"/>
                <w:lang w:eastAsia="ru-RU"/>
              </w:rPr>
              <w:t>34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noWrap/>
            <w:vAlign w:val="center"/>
            <w:hideMark/>
          </w:tcPr>
          <w:p w:rsidR="00E80907" w:rsidRPr="00E80907" w:rsidRDefault="00E80907" w:rsidP="00E80907">
            <w:pPr>
              <w:jc w:val="center"/>
              <w:rPr>
                <w:rFonts w:eastAsia="Times New Roman"/>
                <w:b/>
                <w:bCs/>
                <w:color w:val="3F3151"/>
                <w:lang w:eastAsia="ru-RU"/>
              </w:rPr>
            </w:pPr>
            <w:r w:rsidRPr="00E80907">
              <w:rPr>
                <w:rFonts w:eastAsia="Times New Roman"/>
                <w:b/>
                <w:bCs/>
                <w:color w:val="3F3151"/>
                <w:lang w:eastAsia="ru-RU"/>
              </w:rPr>
              <w:t>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vAlign w:val="center"/>
            <w:hideMark/>
          </w:tcPr>
          <w:p w:rsidR="00E80907" w:rsidRPr="00E80907" w:rsidRDefault="00E80907" w:rsidP="00E80907">
            <w:pPr>
              <w:jc w:val="center"/>
              <w:rPr>
                <w:rFonts w:eastAsia="Times New Roman"/>
                <w:b/>
                <w:bCs/>
                <w:color w:val="3F3151"/>
                <w:lang w:eastAsia="ru-RU"/>
              </w:rPr>
            </w:pPr>
            <w:r w:rsidRPr="00E80907">
              <w:rPr>
                <w:rFonts w:eastAsia="Times New Roman"/>
                <w:b/>
                <w:bCs/>
                <w:color w:val="3F3151"/>
                <w:lang w:eastAsia="ru-RU"/>
              </w:rPr>
              <w:t>102</w:t>
            </w:r>
          </w:p>
        </w:tc>
      </w:tr>
      <w:tr w:rsidR="00E80907" w:rsidRPr="00E80907" w:rsidTr="00E80907">
        <w:trPr>
          <w:trHeight w:val="330"/>
        </w:trPr>
        <w:tc>
          <w:tcPr>
            <w:tcW w:w="16052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80907" w:rsidRPr="00E80907" w:rsidRDefault="00E80907" w:rsidP="00E80907">
            <w:pPr>
              <w:jc w:val="lef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80907">
              <w:rPr>
                <w:rFonts w:eastAsia="Times New Roman"/>
                <w:b/>
                <w:bCs/>
                <w:color w:val="000000"/>
                <w:lang w:eastAsia="ru-RU"/>
              </w:rPr>
              <w:t>2. ЧАСТЬ, ФОРМИРУЕМАЯ УЧАСТНИКАМИ ОБРАЗОВАТЕЛЬНЫХ ОТНОШЕНИЙ</w:t>
            </w:r>
          </w:p>
        </w:tc>
      </w:tr>
      <w:tr w:rsidR="00E80907" w:rsidRPr="00016819" w:rsidTr="00E34DDF">
        <w:trPr>
          <w:trHeight w:val="645"/>
        </w:trPr>
        <w:tc>
          <w:tcPr>
            <w:tcW w:w="2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  <w:hideMark/>
          </w:tcPr>
          <w:p w:rsidR="00E80907" w:rsidRPr="00016819" w:rsidRDefault="00E80907" w:rsidP="00E34DDF">
            <w:pPr>
              <w:jc w:val="center"/>
              <w:rPr>
                <w:rFonts w:eastAsia="Times New Roman"/>
                <w:color w:val="C00000"/>
                <w:lang w:eastAsia="ru-RU"/>
              </w:rPr>
            </w:pPr>
            <w:r w:rsidRPr="00016819">
              <w:rPr>
                <w:rFonts w:eastAsia="Times New Roman"/>
                <w:color w:val="C00000"/>
                <w:lang w:eastAsia="ru-RU"/>
              </w:rPr>
              <w:t>Общеинтеллектуальное</w:t>
            </w:r>
          </w:p>
        </w:tc>
        <w:tc>
          <w:tcPr>
            <w:tcW w:w="21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DE9D9" w:themeFill="accent6" w:themeFillTint="33"/>
            <w:vAlign w:val="center"/>
            <w:hideMark/>
          </w:tcPr>
          <w:p w:rsidR="00E80907" w:rsidRPr="00016819" w:rsidRDefault="00E80907" w:rsidP="00E80907">
            <w:pPr>
              <w:jc w:val="center"/>
              <w:rPr>
                <w:rFonts w:eastAsia="Times New Roman"/>
                <w:lang w:eastAsia="ru-RU"/>
              </w:rPr>
            </w:pPr>
            <w:r w:rsidRPr="00016819">
              <w:rPr>
                <w:rFonts w:eastAsia="Times New Roman"/>
                <w:lang w:eastAsia="ru-RU"/>
              </w:rPr>
              <w:t>Курсы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  <w:hideMark/>
          </w:tcPr>
          <w:p w:rsidR="00E80907" w:rsidRPr="00E34DDF" w:rsidRDefault="00E80907" w:rsidP="00E80907">
            <w:pPr>
              <w:jc w:val="center"/>
              <w:rPr>
                <w:rFonts w:eastAsia="Times New Roman"/>
                <w:b/>
                <w:color w:val="C00000"/>
                <w:lang w:eastAsia="ru-RU"/>
              </w:rPr>
            </w:pPr>
            <w:r w:rsidRPr="00E34DDF">
              <w:rPr>
                <w:rFonts w:eastAsia="Times New Roman"/>
                <w:b/>
                <w:color w:val="C00000"/>
                <w:lang w:eastAsia="ru-RU"/>
              </w:rPr>
              <w:t>Русская история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E80907" w:rsidRPr="00E34DDF" w:rsidRDefault="00E80907" w:rsidP="00E80907">
            <w:pPr>
              <w:jc w:val="center"/>
              <w:rPr>
                <w:rFonts w:eastAsia="Times New Roman"/>
                <w:b/>
                <w:color w:val="C00000"/>
                <w:lang w:eastAsia="ru-RU"/>
              </w:rPr>
            </w:pPr>
            <w:r w:rsidRPr="00E34DDF">
              <w:rPr>
                <w:rFonts w:eastAsia="Times New Roman"/>
                <w:b/>
                <w:color w:val="C00000"/>
                <w:lang w:eastAsia="ru-RU"/>
              </w:rPr>
              <w:t>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  <w:hideMark/>
          </w:tcPr>
          <w:p w:rsidR="00E80907" w:rsidRPr="00E34DDF" w:rsidRDefault="00E80907" w:rsidP="00E80907">
            <w:pPr>
              <w:jc w:val="center"/>
              <w:rPr>
                <w:rFonts w:eastAsia="Times New Roman"/>
                <w:b/>
                <w:color w:val="C00000"/>
                <w:lang w:eastAsia="ru-RU"/>
              </w:rPr>
            </w:pPr>
            <w:r w:rsidRPr="00E34DDF">
              <w:rPr>
                <w:rFonts w:eastAsia="Times New Roman"/>
                <w:b/>
                <w:color w:val="C00000"/>
                <w:lang w:eastAsia="ru-RU"/>
              </w:rPr>
              <w:t>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E80907" w:rsidRPr="00E34DDF" w:rsidRDefault="00E80907" w:rsidP="00E80907">
            <w:pPr>
              <w:jc w:val="center"/>
              <w:rPr>
                <w:rFonts w:eastAsia="Times New Roman"/>
                <w:b/>
                <w:color w:val="C00000"/>
                <w:lang w:eastAsia="ru-RU"/>
              </w:rPr>
            </w:pPr>
            <w:r w:rsidRPr="00E34DDF">
              <w:rPr>
                <w:rFonts w:eastAsia="Times New Roman"/>
                <w:b/>
                <w:color w:val="C00000"/>
                <w:lang w:eastAsia="ru-RU"/>
              </w:rPr>
              <w:t>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  <w:hideMark/>
          </w:tcPr>
          <w:p w:rsidR="00E80907" w:rsidRPr="00E34DDF" w:rsidRDefault="00E80907" w:rsidP="00E80907">
            <w:pPr>
              <w:jc w:val="center"/>
              <w:rPr>
                <w:rFonts w:eastAsia="Times New Roman"/>
                <w:b/>
                <w:color w:val="C00000"/>
                <w:lang w:eastAsia="ru-RU"/>
              </w:rPr>
            </w:pPr>
            <w:r w:rsidRPr="00E34DDF">
              <w:rPr>
                <w:rFonts w:eastAsia="Times New Roman"/>
                <w:b/>
                <w:color w:val="C00000"/>
                <w:lang w:eastAsia="ru-RU"/>
              </w:rPr>
              <w:t>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E80907" w:rsidRPr="00E34DDF" w:rsidRDefault="00E80907" w:rsidP="00E80907">
            <w:pPr>
              <w:jc w:val="center"/>
              <w:rPr>
                <w:rFonts w:eastAsia="Times New Roman"/>
                <w:b/>
                <w:color w:val="C00000"/>
                <w:lang w:eastAsia="ru-RU"/>
              </w:rPr>
            </w:pPr>
            <w:r w:rsidRPr="00E34DDF">
              <w:rPr>
                <w:rFonts w:eastAsia="Times New Roman"/>
                <w:b/>
                <w:color w:val="C00000"/>
                <w:lang w:eastAsia="ru-RU"/>
              </w:rPr>
              <w:t>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  <w:hideMark/>
          </w:tcPr>
          <w:p w:rsidR="00E80907" w:rsidRPr="00E34DDF" w:rsidRDefault="00E80907" w:rsidP="00E80907">
            <w:pPr>
              <w:jc w:val="center"/>
              <w:rPr>
                <w:rFonts w:eastAsia="Times New Roman"/>
                <w:b/>
                <w:color w:val="C00000"/>
                <w:lang w:eastAsia="ru-RU"/>
              </w:rPr>
            </w:pPr>
            <w:r w:rsidRPr="00E34DDF">
              <w:rPr>
                <w:rFonts w:eastAsia="Times New Roman"/>
                <w:b/>
                <w:color w:val="C00000"/>
                <w:lang w:eastAsia="ru-RU"/>
              </w:rPr>
              <w:t>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E80907" w:rsidRPr="00E34DDF" w:rsidRDefault="00E80907" w:rsidP="00E80907">
            <w:pPr>
              <w:jc w:val="center"/>
              <w:rPr>
                <w:rFonts w:eastAsia="Times New Roman"/>
                <w:b/>
                <w:color w:val="C00000"/>
                <w:lang w:eastAsia="ru-RU"/>
              </w:rPr>
            </w:pPr>
            <w:r w:rsidRPr="00E34DDF">
              <w:rPr>
                <w:rFonts w:eastAsia="Times New Roman"/>
                <w:b/>
                <w:color w:val="C00000"/>
                <w:lang w:eastAsia="ru-RU"/>
              </w:rPr>
              <w:t>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  <w:hideMark/>
          </w:tcPr>
          <w:p w:rsidR="00E80907" w:rsidRPr="00E34DDF" w:rsidRDefault="00E80907" w:rsidP="00E80907">
            <w:pPr>
              <w:jc w:val="center"/>
              <w:rPr>
                <w:rFonts w:eastAsia="Times New Roman"/>
                <w:b/>
                <w:color w:val="C00000"/>
                <w:lang w:eastAsia="ru-RU"/>
              </w:rPr>
            </w:pPr>
            <w:r w:rsidRPr="00E34DDF">
              <w:rPr>
                <w:rFonts w:eastAsia="Times New Roman"/>
                <w:b/>
                <w:color w:val="C00000"/>
                <w:lang w:eastAsia="ru-RU"/>
              </w:rPr>
              <w:t>68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  <w:hideMark/>
          </w:tcPr>
          <w:p w:rsidR="00E80907" w:rsidRPr="00E34DDF" w:rsidRDefault="00E80907" w:rsidP="00E80907">
            <w:pPr>
              <w:jc w:val="center"/>
              <w:rPr>
                <w:rFonts w:eastAsia="Times New Roman"/>
                <w:b/>
                <w:color w:val="C00000"/>
                <w:lang w:eastAsia="ru-RU"/>
              </w:rPr>
            </w:pPr>
            <w:r w:rsidRPr="00E34DDF">
              <w:rPr>
                <w:rFonts w:eastAsia="Times New Roman"/>
                <w:b/>
                <w:color w:val="C00000"/>
                <w:lang w:eastAsia="ru-RU"/>
              </w:rPr>
              <w:t>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  <w:hideMark/>
          </w:tcPr>
          <w:p w:rsidR="00E80907" w:rsidRPr="00E34DDF" w:rsidRDefault="00E80907" w:rsidP="00E80907">
            <w:pPr>
              <w:jc w:val="center"/>
              <w:rPr>
                <w:rFonts w:eastAsia="Times New Roman"/>
                <w:b/>
                <w:color w:val="C00000"/>
                <w:lang w:eastAsia="ru-RU"/>
              </w:rPr>
            </w:pPr>
            <w:r w:rsidRPr="00E34DDF">
              <w:rPr>
                <w:rFonts w:eastAsia="Times New Roman"/>
                <w:b/>
                <w:color w:val="C00000"/>
                <w:lang w:eastAsia="ru-RU"/>
              </w:rPr>
              <w:t>237</w:t>
            </w:r>
          </w:p>
        </w:tc>
      </w:tr>
      <w:tr w:rsidR="00E80907" w:rsidRPr="00016819" w:rsidTr="00E34DDF">
        <w:trPr>
          <w:trHeight w:val="645"/>
        </w:trPr>
        <w:tc>
          <w:tcPr>
            <w:tcW w:w="2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:rsidR="00E80907" w:rsidRPr="00E34DDF" w:rsidRDefault="00E80907" w:rsidP="00E34DDF">
            <w:pPr>
              <w:jc w:val="center"/>
              <w:rPr>
                <w:rFonts w:eastAsia="Times New Roman"/>
                <w:color w:val="3F3151"/>
                <w:lang w:eastAsia="ru-RU"/>
              </w:rPr>
            </w:pPr>
            <w:r w:rsidRPr="00E34DDF">
              <w:rPr>
                <w:rFonts w:eastAsia="Times New Roman"/>
                <w:color w:val="3F3151"/>
                <w:lang w:eastAsia="ru-RU"/>
              </w:rPr>
              <w:t>Общекультурное</w:t>
            </w:r>
          </w:p>
        </w:tc>
        <w:tc>
          <w:tcPr>
            <w:tcW w:w="21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:rsidR="00E80907" w:rsidRPr="00016819" w:rsidRDefault="00E80907" w:rsidP="00016819">
            <w:pPr>
              <w:jc w:val="center"/>
              <w:rPr>
                <w:rFonts w:eastAsia="Times New Roman"/>
                <w:color w:val="3F3151"/>
                <w:lang w:eastAsia="ru-RU"/>
              </w:rPr>
            </w:pPr>
          </w:p>
        </w:tc>
        <w:tc>
          <w:tcPr>
            <w:tcW w:w="397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:rsidR="00E80907" w:rsidRPr="00E34DDF" w:rsidRDefault="00E80907" w:rsidP="00E80907">
            <w:pPr>
              <w:jc w:val="center"/>
              <w:rPr>
                <w:rFonts w:eastAsia="Times New Roman"/>
                <w:b/>
                <w:bCs/>
                <w:color w:val="3F3151"/>
                <w:lang w:eastAsia="ru-RU"/>
              </w:rPr>
            </w:pPr>
            <w:r w:rsidRPr="00E34DDF">
              <w:rPr>
                <w:rFonts w:eastAsia="Times New Roman"/>
                <w:b/>
                <w:bCs/>
                <w:color w:val="3F3151"/>
                <w:lang w:eastAsia="ru-RU"/>
              </w:rPr>
              <w:t>Лингвистический театр «В гостях у сказки»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:rsidR="00E80907" w:rsidRPr="00E34DDF" w:rsidRDefault="00E80907" w:rsidP="00E80907">
            <w:pPr>
              <w:jc w:val="center"/>
              <w:rPr>
                <w:rFonts w:eastAsia="Times New Roman"/>
                <w:b/>
                <w:bCs/>
                <w:color w:val="3F3151"/>
                <w:lang w:eastAsia="ru-RU"/>
              </w:rPr>
            </w:pPr>
            <w:r w:rsidRPr="00E34DDF">
              <w:rPr>
                <w:rFonts w:eastAsia="Times New Roman"/>
                <w:b/>
                <w:bCs/>
                <w:color w:val="3F3151"/>
                <w:lang w:eastAsia="ru-RU"/>
              </w:rPr>
              <w:t>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:rsidR="00E80907" w:rsidRPr="00E34DDF" w:rsidRDefault="00E80907" w:rsidP="00E80907">
            <w:pPr>
              <w:jc w:val="center"/>
              <w:rPr>
                <w:rFonts w:eastAsia="Times New Roman"/>
                <w:b/>
                <w:bCs/>
                <w:color w:val="3F3151"/>
                <w:lang w:eastAsia="ru-RU"/>
              </w:rPr>
            </w:pPr>
            <w:r w:rsidRPr="00E34DDF">
              <w:rPr>
                <w:rFonts w:eastAsia="Times New Roman"/>
                <w:b/>
                <w:bCs/>
                <w:color w:val="3F3151"/>
                <w:lang w:eastAsia="ru-RU"/>
              </w:rPr>
              <w:t>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E80907" w:rsidRPr="00E34DDF" w:rsidRDefault="00E80907" w:rsidP="00E80907">
            <w:pPr>
              <w:jc w:val="center"/>
              <w:rPr>
                <w:rFonts w:eastAsia="Times New Roman"/>
                <w:b/>
                <w:bCs/>
                <w:color w:val="3F3151"/>
                <w:lang w:eastAsia="ru-RU"/>
              </w:rPr>
            </w:pPr>
            <w:r w:rsidRPr="00E34DDF">
              <w:rPr>
                <w:rFonts w:eastAsia="Times New Roman"/>
                <w:b/>
                <w:bCs/>
                <w:color w:val="3F3151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:rsidR="00E80907" w:rsidRPr="00E34DDF" w:rsidRDefault="00E80907" w:rsidP="00E80907">
            <w:pPr>
              <w:jc w:val="center"/>
              <w:rPr>
                <w:rFonts w:eastAsia="Times New Roman"/>
                <w:b/>
                <w:bCs/>
                <w:color w:val="3F3151"/>
                <w:lang w:eastAsia="ru-RU"/>
              </w:rPr>
            </w:pPr>
            <w:r w:rsidRPr="00E34DDF">
              <w:rPr>
                <w:rFonts w:eastAsia="Times New Roman"/>
                <w:b/>
                <w:bCs/>
                <w:color w:val="3F3151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E80907" w:rsidRPr="00E34DDF" w:rsidRDefault="00E80907" w:rsidP="00E80907">
            <w:pPr>
              <w:jc w:val="center"/>
              <w:rPr>
                <w:rFonts w:eastAsia="Times New Roman"/>
                <w:b/>
                <w:bCs/>
                <w:color w:val="3F3151"/>
                <w:lang w:eastAsia="ru-RU"/>
              </w:rPr>
            </w:pPr>
            <w:r w:rsidRPr="00E34DDF">
              <w:rPr>
                <w:rFonts w:eastAsia="Times New Roman"/>
                <w:b/>
                <w:bCs/>
                <w:color w:val="3F3151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:rsidR="00E80907" w:rsidRPr="00E34DDF" w:rsidRDefault="00E80907" w:rsidP="00E80907">
            <w:pPr>
              <w:jc w:val="center"/>
              <w:rPr>
                <w:rFonts w:eastAsia="Times New Roman"/>
                <w:b/>
                <w:bCs/>
                <w:color w:val="3F3151"/>
                <w:lang w:eastAsia="ru-RU"/>
              </w:rPr>
            </w:pPr>
            <w:r w:rsidRPr="00E34DDF">
              <w:rPr>
                <w:rFonts w:eastAsia="Times New Roman"/>
                <w:b/>
                <w:bCs/>
                <w:color w:val="3F3151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E80907" w:rsidRPr="00E34DDF" w:rsidRDefault="00E80907" w:rsidP="00E80907">
            <w:pPr>
              <w:jc w:val="center"/>
              <w:rPr>
                <w:rFonts w:eastAsia="Times New Roman"/>
                <w:b/>
                <w:bCs/>
                <w:color w:val="3F3151"/>
                <w:lang w:eastAsia="ru-RU"/>
              </w:rPr>
            </w:pPr>
            <w:r w:rsidRPr="00E34DDF">
              <w:rPr>
                <w:rFonts w:eastAsia="Times New Roman"/>
                <w:b/>
                <w:bCs/>
                <w:color w:val="3F3151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:rsidR="00E80907" w:rsidRPr="00E34DDF" w:rsidRDefault="00E80907" w:rsidP="00E80907">
            <w:pPr>
              <w:jc w:val="center"/>
              <w:rPr>
                <w:rFonts w:eastAsia="Times New Roman"/>
                <w:b/>
                <w:bCs/>
                <w:color w:val="3F3151"/>
                <w:lang w:eastAsia="ru-RU"/>
              </w:rPr>
            </w:pPr>
            <w:r w:rsidRPr="00E34DDF">
              <w:rPr>
                <w:rFonts w:eastAsia="Times New Roman"/>
                <w:b/>
                <w:bCs/>
                <w:color w:val="3F3151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E80907" w:rsidRPr="00E34DDF" w:rsidRDefault="00E80907" w:rsidP="00E80907">
            <w:pPr>
              <w:jc w:val="center"/>
              <w:rPr>
                <w:rFonts w:eastAsia="Times New Roman"/>
                <w:b/>
                <w:bCs/>
                <w:color w:val="3F3151"/>
                <w:lang w:eastAsia="ru-RU"/>
              </w:rPr>
            </w:pPr>
            <w:r w:rsidRPr="00E34DDF">
              <w:rPr>
                <w:rFonts w:eastAsia="Times New Roman"/>
                <w:b/>
                <w:bCs/>
                <w:color w:val="3F3151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:rsidR="00E80907" w:rsidRPr="00E34DDF" w:rsidRDefault="00E80907" w:rsidP="00E80907">
            <w:pPr>
              <w:jc w:val="center"/>
              <w:rPr>
                <w:rFonts w:eastAsia="Times New Roman"/>
                <w:b/>
                <w:bCs/>
                <w:color w:val="3F3151"/>
                <w:lang w:eastAsia="ru-RU"/>
              </w:rPr>
            </w:pPr>
            <w:r w:rsidRPr="00E34DDF">
              <w:rPr>
                <w:rFonts w:eastAsia="Times New Roman"/>
                <w:b/>
                <w:bCs/>
                <w:color w:val="3F3151"/>
                <w:lang w:eastAsia="ru-RU"/>
              </w:rPr>
              <w:t>33</w:t>
            </w:r>
          </w:p>
        </w:tc>
      </w:tr>
      <w:tr w:rsidR="00E80907" w:rsidRPr="00E80907" w:rsidTr="00E80907">
        <w:trPr>
          <w:trHeight w:val="330"/>
        </w:trPr>
        <w:tc>
          <w:tcPr>
            <w:tcW w:w="88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0907" w:rsidRPr="00E80907" w:rsidRDefault="00E80907" w:rsidP="00E80907">
            <w:pPr>
              <w:jc w:val="left"/>
              <w:rPr>
                <w:rFonts w:eastAsia="Times New Roman"/>
                <w:b/>
                <w:bCs/>
                <w:lang w:eastAsia="ru-RU"/>
              </w:rPr>
            </w:pPr>
            <w:r w:rsidRPr="00E80907">
              <w:rPr>
                <w:rFonts w:eastAsia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0907" w:rsidRPr="00E80907" w:rsidRDefault="00E80907" w:rsidP="00E80907">
            <w:pPr>
              <w:jc w:val="right"/>
              <w:rPr>
                <w:rFonts w:eastAsia="Times New Roman"/>
                <w:i/>
                <w:iCs/>
                <w:lang w:eastAsia="ru-RU"/>
              </w:rPr>
            </w:pPr>
            <w:r w:rsidRPr="00E80907">
              <w:rPr>
                <w:rFonts w:eastAsia="Times New Roman"/>
                <w:i/>
                <w:iCs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0907" w:rsidRPr="00E80907" w:rsidRDefault="00E80907" w:rsidP="00E80907">
            <w:pPr>
              <w:jc w:val="right"/>
              <w:rPr>
                <w:rFonts w:eastAsia="Times New Roman"/>
                <w:i/>
                <w:iCs/>
                <w:lang w:eastAsia="ru-RU"/>
              </w:rPr>
            </w:pPr>
            <w:r w:rsidRPr="00E80907">
              <w:rPr>
                <w:rFonts w:eastAsia="Times New Roman"/>
                <w:i/>
                <w:iCs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0907" w:rsidRPr="00E80907" w:rsidRDefault="00E80907" w:rsidP="00E80907">
            <w:pPr>
              <w:jc w:val="right"/>
              <w:rPr>
                <w:rFonts w:eastAsia="Times New Roman"/>
                <w:i/>
                <w:iCs/>
                <w:lang w:eastAsia="ru-RU"/>
              </w:rPr>
            </w:pPr>
            <w:r w:rsidRPr="00E80907">
              <w:rPr>
                <w:rFonts w:eastAsia="Times New Roman"/>
                <w:i/>
                <w:iCs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0907" w:rsidRPr="00E80907" w:rsidRDefault="00E80907" w:rsidP="00E80907">
            <w:pPr>
              <w:jc w:val="right"/>
              <w:rPr>
                <w:rFonts w:eastAsia="Times New Roman"/>
                <w:i/>
                <w:iCs/>
                <w:lang w:eastAsia="ru-RU"/>
              </w:rPr>
            </w:pPr>
            <w:r w:rsidRPr="00E80907">
              <w:rPr>
                <w:rFonts w:eastAsia="Times New Roman"/>
                <w:i/>
                <w:iCs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0907" w:rsidRPr="00E80907" w:rsidRDefault="00E80907" w:rsidP="00E80907">
            <w:pPr>
              <w:jc w:val="right"/>
              <w:rPr>
                <w:rFonts w:eastAsia="Times New Roman"/>
                <w:i/>
                <w:iCs/>
                <w:lang w:eastAsia="ru-RU"/>
              </w:rPr>
            </w:pPr>
            <w:r w:rsidRPr="00E80907">
              <w:rPr>
                <w:rFonts w:eastAsia="Times New Roman"/>
                <w:i/>
                <w:iCs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0907" w:rsidRPr="00E80907" w:rsidRDefault="00E80907" w:rsidP="00E80907">
            <w:pPr>
              <w:jc w:val="right"/>
              <w:rPr>
                <w:rFonts w:eastAsia="Times New Roman"/>
                <w:i/>
                <w:iCs/>
                <w:lang w:eastAsia="ru-RU"/>
              </w:rPr>
            </w:pPr>
            <w:r w:rsidRPr="00E80907">
              <w:rPr>
                <w:rFonts w:eastAsia="Times New Roman"/>
                <w:i/>
                <w:iCs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0907" w:rsidRPr="00E80907" w:rsidRDefault="00E80907" w:rsidP="00E80907">
            <w:pPr>
              <w:jc w:val="right"/>
              <w:rPr>
                <w:rFonts w:eastAsia="Times New Roman"/>
                <w:i/>
                <w:iCs/>
                <w:lang w:eastAsia="ru-RU"/>
              </w:rPr>
            </w:pPr>
            <w:r w:rsidRPr="00E80907">
              <w:rPr>
                <w:rFonts w:eastAsia="Times New Roman"/>
                <w:i/>
                <w:iCs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0907" w:rsidRPr="00E80907" w:rsidRDefault="00E80907" w:rsidP="00E80907">
            <w:pPr>
              <w:jc w:val="right"/>
              <w:rPr>
                <w:rFonts w:eastAsia="Times New Roman"/>
                <w:i/>
                <w:iCs/>
                <w:lang w:eastAsia="ru-RU"/>
              </w:rPr>
            </w:pPr>
            <w:r w:rsidRPr="00E80907">
              <w:rPr>
                <w:rFonts w:eastAsia="Times New Roman"/>
                <w:i/>
                <w:iCs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0907" w:rsidRPr="00E80907" w:rsidRDefault="00E80907" w:rsidP="00E80907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E80907">
              <w:rPr>
                <w:rFonts w:eastAsia="Times New Roman"/>
                <w:b/>
                <w:bCs/>
                <w:lang w:eastAsia="ru-RU"/>
              </w:rPr>
              <w:t>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0907" w:rsidRPr="00E80907" w:rsidRDefault="00E80907" w:rsidP="00E80907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E80907">
              <w:rPr>
                <w:rFonts w:eastAsia="Times New Roman"/>
                <w:b/>
                <w:bCs/>
                <w:lang w:eastAsia="ru-RU"/>
              </w:rPr>
              <w:t>1350</w:t>
            </w:r>
          </w:p>
        </w:tc>
      </w:tr>
    </w:tbl>
    <w:p w:rsidR="00C13930" w:rsidRDefault="00C13930"/>
    <w:sectPr w:rsidR="00C13930" w:rsidSect="00E11078">
      <w:pgSz w:w="16838" w:h="11906" w:orient="landscape"/>
      <w:pgMar w:top="1701" w:right="993" w:bottom="850" w:left="709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11EA" w:rsidRDefault="003111EA" w:rsidP="00FC07B6">
      <w:r>
        <w:separator/>
      </w:r>
    </w:p>
  </w:endnote>
  <w:endnote w:type="continuationSeparator" w:id="1">
    <w:p w:rsidR="003111EA" w:rsidRDefault="003111EA" w:rsidP="00FC07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Raavi">
    <w:altName w:val="Segoe UI"/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BD5" w:rsidRDefault="00435BD5">
    <w:pPr>
      <w:pStyle w:val="a7"/>
      <w:jc w:val="center"/>
    </w:pPr>
  </w:p>
  <w:p w:rsidR="00435BD5" w:rsidRDefault="00435BD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11EA" w:rsidRDefault="003111EA" w:rsidP="00FC07B6">
      <w:r>
        <w:separator/>
      </w:r>
    </w:p>
  </w:footnote>
  <w:footnote w:type="continuationSeparator" w:id="1">
    <w:p w:rsidR="003111EA" w:rsidRDefault="003111EA" w:rsidP="00FC07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204E7"/>
    <w:multiLevelType w:val="hybridMultilevel"/>
    <w:tmpl w:val="A8B80CB2"/>
    <w:lvl w:ilvl="0" w:tplc="A77A7ED6">
      <w:start w:val="1"/>
      <w:numFmt w:val="bullet"/>
      <w:lvlText w:val="-"/>
      <w:lvlJc w:val="left"/>
      <w:pPr>
        <w:ind w:left="720" w:hanging="360"/>
      </w:pPr>
      <w:rPr>
        <w:rFonts w:ascii="Raavi" w:hAnsi="Raav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BB0C97"/>
    <w:multiLevelType w:val="hybridMultilevel"/>
    <w:tmpl w:val="50926798"/>
    <w:lvl w:ilvl="0" w:tplc="A77A7ED6">
      <w:start w:val="1"/>
      <w:numFmt w:val="bullet"/>
      <w:lvlText w:val="-"/>
      <w:lvlJc w:val="left"/>
      <w:pPr>
        <w:ind w:left="720" w:hanging="360"/>
      </w:pPr>
      <w:rPr>
        <w:rFonts w:ascii="Raavi" w:hAnsi="Raav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A90E2C"/>
    <w:multiLevelType w:val="hybridMultilevel"/>
    <w:tmpl w:val="D672704E"/>
    <w:lvl w:ilvl="0" w:tplc="6BDC2FDE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4F72"/>
    <w:rsid w:val="00016819"/>
    <w:rsid w:val="000558E1"/>
    <w:rsid w:val="00074AE0"/>
    <w:rsid w:val="000D1580"/>
    <w:rsid w:val="000D3689"/>
    <w:rsid w:val="000D4B8A"/>
    <w:rsid w:val="00101397"/>
    <w:rsid w:val="0010467C"/>
    <w:rsid w:val="001346AB"/>
    <w:rsid w:val="00152417"/>
    <w:rsid w:val="00152518"/>
    <w:rsid w:val="00181BED"/>
    <w:rsid w:val="00195ADC"/>
    <w:rsid w:val="00195CAC"/>
    <w:rsid w:val="001D2734"/>
    <w:rsid w:val="001E67D7"/>
    <w:rsid w:val="001F1ADF"/>
    <w:rsid w:val="001F444E"/>
    <w:rsid w:val="001F4CAB"/>
    <w:rsid w:val="00227998"/>
    <w:rsid w:val="00242B9D"/>
    <w:rsid w:val="002520EC"/>
    <w:rsid w:val="00285DB3"/>
    <w:rsid w:val="002D220B"/>
    <w:rsid w:val="003111EA"/>
    <w:rsid w:val="00337B0E"/>
    <w:rsid w:val="0038588D"/>
    <w:rsid w:val="00391FE7"/>
    <w:rsid w:val="00394908"/>
    <w:rsid w:val="003B542B"/>
    <w:rsid w:val="003C440F"/>
    <w:rsid w:val="003D2BF4"/>
    <w:rsid w:val="004026D8"/>
    <w:rsid w:val="00412FCD"/>
    <w:rsid w:val="00413FA1"/>
    <w:rsid w:val="00435BD5"/>
    <w:rsid w:val="00484BD5"/>
    <w:rsid w:val="004866BD"/>
    <w:rsid w:val="004B172A"/>
    <w:rsid w:val="004B4D68"/>
    <w:rsid w:val="004C64D5"/>
    <w:rsid w:val="004D0853"/>
    <w:rsid w:val="00527178"/>
    <w:rsid w:val="005475C8"/>
    <w:rsid w:val="005609B3"/>
    <w:rsid w:val="00591AC4"/>
    <w:rsid w:val="005A3DDC"/>
    <w:rsid w:val="005A7187"/>
    <w:rsid w:val="005A748D"/>
    <w:rsid w:val="005B4BAC"/>
    <w:rsid w:val="00606CCD"/>
    <w:rsid w:val="006324A9"/>
    <w:rsid w:val="006337CE"/>
    <w:rsid w:val="00641447"/>
    <w:rsid w:val="006934EC"/>
    <w:rsid w:val="006A6D7F"/>
    <w:rsid w:val="006D2B68"/>
    <w:rsid w:val="006D3F48"/>
    <w:rsid w:val="006D760F"/>
    <w:rsid w:val="006E2B9E"/>
    <w:rsid w:val="006F53CD"/>
    <w:rsid w:val="006F7F44"/>
    <w:rsid w:val="00726E54"/>
    <w:rsid w:val="00731603"/>
    <w:rsid w:val="00736365"/>
    <w:rsid w:val="00740130"/>
    <w:rsid w:val="00741D47"/>
    <w:rsid w:val="007901D1"/>
    <w:rsid w:val="007A682A"/>
    <w:rsid w:val="007D73C3"/>
    <w:rsid w:val="007E162B"/>
    <w:rsid w:val="00810DB8"/>
    <w:rsid w:val="00852D90"/>
    <w:rsid w:val="00877731"/>
    <w:rsid w:val="008D5A4D"/>
    <w:rsid w:val="008D7097"/>
    <w:rsid w:val="008F0FF7"/>
    <w:rsid w:val="00925152"/>
    <w:rsid w:val="0094484E"/>
    <w:rsid w:val="00947EC6"/>
    <w:rsid w:val="00953378"/>
    <w:rsid w:val="00966580"/>
    <w:rsid w:val="009728AB"/>
    <w:rsid w:val="00975316"/>
    <w:rsid w:val="00983EFB"/>
    <w:rsid w:val="00990527"/>
    <w:rsid w:val="009B45FB"/>
    <w:rsid w:val="009D06E5"/>
    <w:rsid w:val="009E76BE"/>
    <w:rsid w:val="009F0A83"/>
    <w:rsid w:val="00A04987"/>
    <w:rsid w:val="00A33066"/>
    <w:rsid w:val="00A33B9A"/>
    <w:rsid w:val="00A75170"/>
    <w:rsid w:val="00A9577E"/>
    <w:rsid w:val="00AA3EF2"/>
    <w:rsid w:val="00AB4D61"/>
    <w:rsid w:val="00B16DAE"/>
    <w:rsid w:val="00B66663"/>
    <w:rsid w:val="00B845E0"/>
    <w:rsid w:val="00BB6D9E"/>
    <w:rsid w:val="00C068C0"/>
    <w:rsid w:val="00C13930"/>
    <w:rsid w:val="00C379EF"/>
    <w:rsid w:val="00C41111"/>
    <w:rsid w:val="00C44FD9"/>
    <w:rsid w:val="00C50E5E"/>
    <w:rsid w:val="00C86B40"/>
    <w:rsid w:val="00D1679D"/>
    <w:rsid w:val="00D23FF6"/>
    <w:rsid w:val="00D558C8"/>
    <w:rsid w:val="00D6279E"/>
    <w:rsid w:val="00D87AA1"/>
    <w:rsid w:val="00DF4986"/>
    <w:rsid w:val="00E010B4"/>
    <w:rsid w:val="00E11078"/>
    <w:rsid w:val="00E14D2F"/>
    <w:rsid w:val="00E34DDF"/>
    <w:rsid w:val="00E44BD3"/>
    <w:rsid w:val="00E520FA"/>
    <w:rsid w:val="00E73C21"/>
    <w:rsid w:val="00E80907"/>
    <w:rsid w:val="00EB3D87"/>
    <w:rsid w:val="00ED067A"/>
    <w:rsid w:val="00F000D9"/>
    <w:rsid w:val="00F340C0"/>
    <w:rsid w:val="00F63B4F"/>
    <w:rsid w:val="00F739F0"/>
    <w:rsid w:val="00F917CD"/>
    <w:rsid w:val="00FB7631"/>
    <w:rsid w:val="00FC07B6"/>
    <w:rsid w:val="00FD180C"/>
    <w:rsid w:val="00FD4F72"/>
    <w:rsid w:val="00FF5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F72"/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4F72"/>
    <w:pPr>
      <w:ind w:left="720"/>
      <w:contextualSpacing/>
    </w:pPr>
    <w:rPr>
      <w:rFonts w:ascii="Calibri" w:hAnsi="Calibri"/>
      <w:sz w:val="22"/>
      <w:szCs w:val="22"/>
    </w:rPr>
  </w:style>
  <w:style w:type="character" w:customStyle="1" w:styleId="Zag11">
    <w:name w:val="Zag_11"/>
    <w:rsid w:val="00FD4F72"/>
  </w:style>
  <w:style w:type="table" w:styleId="a4">
    <w:name w:val="Table Grid"/>
    <w:basedOn w:val="a1"/>
    <w:uiPriority w:val="59"/>
    <w:rsid w:val="00FD4F72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FD4F72"/>
    <w:pPr>
      <w:ind w:firstLine="720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6">
    <w:name w:val="Без интервала Знак"/>
    <w:basedOn w:val="a0"/>
    <w:link w:val="a5"/>
    <w:uiPriority w:val="1"/>
    <w:rsid w:val="00FD4F72"/>
    <w:rPr>
      <w:rFonts w:ascii="Times New Roman" w:eastAsia="Calibri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FD4F7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D4F72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5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62D4A-DECC-455D-A47C-9BFF190FC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14</Pages>
  <Words>4450</Words>
  <Characters>25367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Adam</dc:creator>
  <cp:lastModifiedBy>Diana Adam</cp:lastModifiedBy>
  <cp:revision>10</cp:revision>
  <dcterms:created xsi:type="dcterms:W3CDTF">2021-01-05T03:33:00Z</dcterms:created>
  <dcterms:modified xsi:type="dcterms:W3CDTF">2021-01-13T13:54:00Z</dcterms:modified>
</cp:coreProperties>
</file>