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2A1" w:rsidRPr="002B12A1" w:rsidRDefault="002B12A1" w:rsidP="002B12A1">
      <w:pPr>
        <w:jc w:val="left"/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</w:pPr>
      <w:r w:rsidRPr="002B12A1">
        <w:rPr>
          <w:rFonts w:ascii="Helvetica" w:eastAsia="Times New Roman" w:hAnsi="Helvetica" w:cs="Helvetica"/>
          <w:b/>
          <w:bCs/>
          <w:color w:val="000000"/>
          <w:shd w:val="clear" w:color="auto" w:fill="FFFFFF"/>
          <w:lang w:eastAsia="ru-RU"/>
        </w:rPr>
        <w:t>Выбор адресата</w:t>
      </w:r>
      <w:proofErr w:type="gramStart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  <w:t>Д</w:t>
      </w:r>
      <w:proofErr w:type="gramEnd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ля создания нового сообщения надо, кроме текста самого письма, ввести его тему и задать адресатов (получателей письма). Получатели письма выбираются с помощью адресной книги, которая вызывается нажатием на иконку </w:t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46685" cy="112395"/>
            <wp:effectExtent l="19050" t="0" r="5715" b="0"/>
            <wp:docPr id="7" name="Рисунок 6" descr="address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dressboo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. Вы можете послать письмо одному или сразу нескольким пользователям, которые указываются в строке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Кому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. В строках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Копия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 и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СК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 (скрытая копия) указываются пользователи, которые получат копию письма.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  <w:t xml:space="preserve">Разница </w:t>
      </w:r>
      <w:proofErr w:type="gramStart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между</w:t>
      </w:r>
      <w:proofErr w:type="gramEnd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 </w:t>
      </w:r>
      <w:proofErr w:type="gramStart"/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Копия</w:t>
      </w:r>
      <w:proofErr w:type="gramEnd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 и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СК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 состоит в том, что в случае, если пользователь указывается в строке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Копия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, непосредственный адресат (указанный в строке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Кому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) будет видеть в заголовке письма, что копия этого письма отправлена еще и другому пользователю. В случае, если пользователь указывается в строке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СК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 (скрытая копия), то он получит копию письма, но адресат (указанный в строке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Кому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) не получит информации об этом.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  <w:t>Кнопка</w:t>
      </w:r>
      <w:proofErr w:type="gramStart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П</w:t>
      </w:r>
      <w:proofErr w:type="gramEnd"/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рисоединить файл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 позволяет указать на диске произвольный файл и присоединить его к письму. Размер файла в данном случае ограничен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8 Мбайт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. </w:t>
      </w:r>
      <w:hyperlink r:id="rId5" w:history="1">
        <w:r w:rsidRPr="002B12A1">
          <w:rPr>
            <w:rFonts w:ascii="Helvetica" w:eastAsia="Times New Roman" w:hAnsi="Helvetica" w:cs="Helvetica"/>
            <w:color w:val="0000FF"/>
            <w:sz w:val="20"/>
            <w:u w:val="single"/>
            <w:lang w:eastAsia="ru-RU"/>
          </w:rPr>
          <w:t>Подробнее об ограничениях на размер присоединяемых файлов в системе</w:t>
        </w:r>
        <w:proofErr w:type="gramStart"/>
      </w:hyperlink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  <w:t>В</w:t>
      </w:r>
      <w:proofErr w:type="gramEnd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 xml:space="preserve"> тексте сообщений ссылки на локальные и сетевые ресурсы автоматически подсвечиваются, см. </w:t>
      </w:r>
      <w:hyperlink r:id="rId6" w:history="1">
        <w:r w:rsidRPr="002B12A1">
          <w:rPr>
            <w:rFonts w:ascii="Helvetica" w:eastAsia="Times New Roman" w:hAnsi="Helvetica" w:cs="Helvetica"/>
            <w:b/>
            <w:bCs/>
            <w:color w:val="0000FF"/>
            <w:sz w:val="20"/>
            <w:u w:val="single"/>
            <w:lang w:eastAsia="ru-RU"/>
          </w:rPr>
          <w:t>Правила подсветки ссылок</w:t>
        </w:r>
      </w:hyperlink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.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</w:r>
      <w:bookmarkStart w:id="0" w:name="Отправкаготовыхписемичерновики"/>
      <w:bookmarkEnd w:id="0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>Отправка готовых писем и черновики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  <w:t>После создания сообщения, темы и выбора адресата вы можете отправить письмо немедленно, либо сохранить его, чтобы отправить позже. Чтобы отправить письмо сразу, вам достаточно нажать кнопку</w:t>
      </w:r>
      <w:proofErr w:type="gramStart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О</w:t>
      </w:r>
      <w:proofErr w:type="gramEnd"/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тправить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. Если вы хотите сохранить сообщение, но пока не отправлять его, то нажмите кнопку</w:t>
      </w:r>
      <w:proofErr w:type="gramStart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С</w:t>
      </w:r>
      <w:proofErr w:type="gramEnd"/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охранить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. В этом случае письмо будет помещено в папку </w:t>
      </w:r>
      <w:r w:rsidRPr="002B12A1">
        <w:rPr>
          <w:rFonts w:ascii="Helvetica" w:eastAsia="Times New Roman" w:hAnsi="Helvetica" w:cs="Helvetica"/>
          <w:b/>
          <w:bCs/>
          <w:color w:val="000000"/>
          <w:sz w:val="20"/>
          <w:szCs w:val="20"/>
          <w:shd w:val="clear" w:color="auto" w:fill="FFFFFF"/>
          <w:lang w:eastAsia="ru-RU"/>
        </w:rPr>
        <w:t>Черновики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, из которой вы сможете впоследствии его извлечь.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  <w:t>Для того</w:t>
      </w:r>
      <w:proofErr w:type="gramStart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,</w:t>
      </w:r>
      <w:proofErr w:type="gramEnd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 xml:space="preserve"> чтобы узнать, прочел ли получатель письмо, при создании письма поставьте галочку "Отправить автоматическое уведомление о прочтении".</w:t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br/>
      </w:r>
      <w:bookmarkStart w:id="1" w:name="sendemail"/>
      <w:bookmarkEnd w:id="1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>Как отправить письмо из "</w:t>
      </w:r>
      <w:proofErr w:type="spellStart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>NetSchool</w:t>
      </w:r>
      <w:proofErr w:type="spellEnd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" на </w:t>
      </w:r>
      <w:proofErr w:type="gramStart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>внешний</w:t>
      </w:r>
      <w:proofErr w:type="gramEnd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>e-mail</w:t>
      </w:r>
      <w:proofErr w:type="spellEnd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>?</w:t>
      </w:r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Для любого пользователя "</w:t>
      </w:r>
      <w:proofErr w:type="spellStart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NetSchool</w:t>
      </w:r>
      <w:proofErr w:type="spellEnd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 xml:space="preserve">" можно указать в качестве контактного адреса внешний </w:t>
      </w:r>
      <w:proofErr w:type="spellStart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e-mail</w:t>
      </w:r>
      <w:proofErr w:type="spellEnd"/>
      <w:r w:rsidRPr="002B12A1"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  <w:t>, и в этом случае он сможет получать почту при помощи обычной почтовой программы. Для этого нужно: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10"/>
        <w:gridCol w:w="420"/>
        <w:gridCol w:w="9576"/>
      </w:tblGrid>
      <w:tr w:rsidR="002B12A1" w:rsidRPr="002B12A1" w:rsidTr="002B12A1">
        <w:trPr>
          <w:tblCellSpacing w:w="0" w:type="dxa"/>
        </w:trPr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В сведениях об этом пользователе указать </w:t>
            </w:r>
            <w:r w:rsidRPr="002B12A1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  <w:lang w:eastAsia="ru-RU"/>
              </w:rPr>
              <w:t>Предпочтительный способ связи</w:t>
            </w: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:</w:t>
            </w:r>
            <w:r w:rsidRPr="002B12A1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2B12A1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  <w:lang w:eastAsia="ru-RU"/>
              </w:rPr>
              <w:t>E-mail</w:t>
            </w:r>
            <w:proofErr w:type="spell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 xml:space="preserve"> и ввести соответствующий адрес </w:t>
            </w:r>
            <w:proofErr w:type="spell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e-mail</w:t>
            </w:r>
            <w:proofErr w:type="spell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.  </w:t>
            </w:r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10"/>
        <w:gridCol w:w="420"/>
        <w:gridCol w:w="9576"/>
      </w:tblGrid>
      <w:tr w:rsidR="002B12A1" w:rsidRPr="002B12A1" w:rsidTr="002B12A1">
        <w:trPr>
          <w:tblCellSpacing w:w="0" w:type="dxa"/>
        </w:trPr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В интерфейсе Администратора сервера "</w:t>
            </w:r>
            <w:proofErr w:type="spell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NetSchool</w:t>
            </w:r>
            <w:proofErr w:type="spell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", в экране </w:t>
            </w:r>
            <w:r w:rsidRPr="002B12A1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  <w:lang w:eastAsia="ru-RU"/>
              </w:rPr>
              <w:t>Настройки</w:t>
            </w: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, в разделе </w:t>
            </w:r>
            <w:r w:rsidRPr="002B12A1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  <w:lang w:eastAsia="ru-RU"/>
              </w:rPr>
              <w:t>Настройки почты</w:t>
            </w: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:  </w:t>
            </w:r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30"/>
        <w:gridCol w:w="210"/>
        <w:gridCol w:w="9366"/>
      </w:tblGrid>
      <w:tr w:rsidR="002B12A1" w:rsidRPr="002B12A1" w:rsidTr="002B12A1">
        <w:trPr>
          <w:tblCellSpacing w:w="0" w:type="dxa"/>
        </w:trPr>
        <w:tc>
          <w:tcPr>
            <w:tcW w:w="63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Symbol" w:eastAsia="Times New Roman" w:hAnsi="Symbol" w:cs="Helvetica"/>
                <w:color w:val="000000"/>
                <w:sz w:val="20"/>
                <w:szCs w:val="20"/>
                <w:lang w:eastAsia="ru-RU"/>
              </w:rPr>
              <w:t></w:t>
            </w: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ввести настройки SMTP-сервера, через который должна отправляться почта;  </w:t>
            </w:r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30"/>
        <w:gridCol w:w="210"/>
        <w:gridCol w:w="9366"/>
      </w:tblGrid>
      <w:tr w:rsidR="002B12A1" w:rsidRPr="002B12A1" w:rsidTr="002B12A1">
        <w:trPr>
          <w:tblCellSpacing w:w="0" w:type="dxa"/>
        </w:trPr>
        <w:tc>
          <w:tcPr>
            <w:tcW w:w="63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Symbol" w:eastAsia="Times New Roman" w:hAnsi="Symbol" w:cs="Helvetica"/>
                <w:color w:val="000000"/>
                <w:sz w:val="20"/>
                <w:szCs w:val="20"/>
                <w:lang w:eastAsia="ru-RU"/>
              </w:rPr>
              <w:t></w:t>
            </w: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ввести действующий адрес электронной почты в поле "</w:t>
            </w:r>
            <w:proofErr w:type="spell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E-mail</w:t>
            </w:r>
            <w:proofErr w:type="spell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 xml:space="preserve"> администратора сервера";  </w:t>
            </w:r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30"/>
        <w:gridCol w:w="210"/>
        <w:gridCol w:w="9366"/>
      </w:tblGrid>
      <w:tr w:rsidR="002B12A1" w:rsidRPr="002B12A1" w:rsidTr="002B12A1">
        <w:trPr>
          <w:tblCellSpacing w:w="0" w:type="dxa"/>
        </w:trPr>
        <w:tc>
          <w:tcPr>
            <w:tcW w:w="63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Symbol" w:eastAsia="Times New Roman" w:hAnsi="Symbol" w:cs="Helvetica"/>
                <w:color w:val="000000"/>
                <w:sz w:val="20"/>
                <w:szCs w:val="20"/>
                <w:lang w:eastAsia="ru-RU"/>
              </w:rPr>
              <w:t></w:t>
            </w: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нажать кнопку</w:t>
            </w:r>
            <w:proofErr w:type="gram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 </w:t>
            </w:r>
            <w:r w:rsidRPr="002B12A1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proofErr w:type="gramEnd"/>
            <w:r w:rsidRPr="002B12A1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  <w:lang w:eastAsia="ru-RU"/>
              </w:rPr>
              <w:t>естировать</w:t>
            </w: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, чтобы и убедиться, что почтовые настройки введены верно.  </w:t>
            </w:r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30"/>
        <w:gridCol w:w="210"/>
        <w:gridCol w:w="9366"/>
      </w:tblGrid>
      <w:tr w:rsidR="002B12A1" w:rsidRPr="002B12A1" w:rsidTr="002B12A1">
        <w:trPr>
          <w:tblCellSpacing w:w="0" w:type="dxa"/>
        </w:trPr>
        <w:tc>
          <w:tcPr>
            <w:tcW w:w="63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10"/>
        <w:gridCol w:w="9996"/>
      </w:tblGrid>
      <w:tr w:rsidR="002B12A1" w:rsidRPr="002B12A1" w:rsidTr="002B12A1">
        <w:trPr>
          <w:tblCellSpacing w:w="0" w:type="dxa"/>
        </w:trPr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(руководство для Администратора сервера находится в отдельном документе)  </w:t>
            </w:r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p w:rsidR="002B12A1" w:rsidRPr="002B12A1" w:rsidRDefault="002B12A1" w:rsidP="002B12A1">
      <w:pPr>
        <w:jc w:val="left"/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</w:pPr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>Особенности оформления письма, отправленного из "</w:t>
      </w:r>
      <w:proofErr w:type="spellStart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>NetSchool</w:t>
      </w:r>
      <w:proofErr w:type="spellEnd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" на </w:t>
      </w:r>
      <w:proofErr w:type="gramStart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>внешний</w:t>
      </w:r>
      <w:proofErr w:type="gramEnd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spellStart"/>
      <w:r w:rsidRPr="002B12A1">
        <w:rPr>
          <w:rFonts w:ascii="Helvetica" w:eastAsia="Times New Roman" w:hAnsi="Helvetica" w:cs="Helvetica"/>
          <w:b/>
          <w:bCs/>
          <w:color w:val="000000"/>
          <w:sz w:val="24"/>
          <w:szCs w:val="24"/>
          <w:shd w:val="clear" w:color="auto" w:fill="FFFFFF"/>
          <w:lang w:eastAsia="ru-RU"/>
        </w:rPr>
        <w:t>e-mail</w:t>
      </w:r>
      <w:proofErr w:type="spellEnd"/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10"/>
        <w:gridCol w:w="210"/>
        <w:gridCol w:w="9786"/>
      </w:tblGrid>
      <w:tr w:rsidR="002B12A1" w:rsidRPr="002B12A1" w:rsidTr="002B12A1">
        <w:trPr>
          <w:tblCellSpacing w:w="0" w:type="dxa"/>
        </w:trPr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Symbol" w:eastAsia="Times New Roman" w:hAnsi="Symbol" w:cs="Helvetica"/>
                <w:color w:val="000000"/>
                <w:sz w:val="20"/>
                <w:szCs w:val="20"/>
                <w:lang w:eastAsia="ru-RU"/>
              </w:rPr>
              <w:t></w:t>
            </w: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Если отправитель письма имеет </w:t>
            </w:r>
            <w:proofErr w:type="spellStart"/>
            <w:r w:rsidRPr="002B12A1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  <w:lang w:eastAsia="ru-RU"/>
              </w:rPr>
              <w:t>Предпочительный</w:t>
            </w:r>
            <w:proofErr w:type="spellEnd"/>
            <w:r w:rsidRPr="002B12A1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  <w:lang w:eastAsia="ru-RU"/>
              </w:rPr>
              <w:t xml:space="preserve"> способ связи: </w:t>
            </w:r>
            <w:proofErr w:type="spell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u w:val="single"/>
                <w:lang w:eastAsia="ru-RU"/>
              </w:rPr>
              <w:t>E-mail</w:t>
            </w:r>
            <w:proofErr w:type="spell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, то в поле "От кого</w:t>
            </w:r>
            <w:proofErr w:type="gram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:"</w:t>
            </w:r>
            <w:proofErr w:type="gram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 xml:space="preserve"> будет указан тот </w:t>
            </w:r>
            <w:proofErr w:type="spell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e-mail</w:t>
            </w:r>
            <w:proofErr w:type="spell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, который указан в личной карточке отправителя сообщения.  </w:t>
            </w:r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10"/>
        <w:gridCol w:w="210"/>
        <w:gridCol w:w="9786"/>
      </w:tblGrid>
      <w:tr w:rsidR="002B12A1" w:rsidRPr="002B12A1" w:rsidTr="002B12A1">
        <w:trPr>
          <w:tblCellSpacing w:w="0" w:type="dxa"/>
        </w:trPr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Symbol" w:eastAsia="Times New Roman" w:hAnsi="Symbol" w:cs="Helvetica"/>
                <w:color w:val="000000"/>
                <w:sz w:val="20"/>
                <w:szCs w:val="20"/>
                <w:lang w:eastAsia="ru-RU"/>
              </w:rPr>
              <w:t></w:t>
            </w: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Если отправитель письма имеет </w:t>
            </w:r>
            <w:proofErr w:type="spellStart"/>
            <w:r w:rsidRPr="002B12A1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  <w:lang w:eastAsia="ru-RU"/>
              </w:rPr>
              <w:t>Предпочительный</w:t>
            </w:r>
            <w:proofErr w:type="spellEnd"/>
            <w:r w:rsidRPr="002B12A1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  <w:lang w:eastAsia="ru-RU"/>
              </w:rPr>
              <w:t xml:space="preserve"> способ связи: </w:t>
            </w: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u w:val="single"/>
                <w:lang w:eastAsia="ru-RU"/>
              </w:rPr>
              <w:t>Сообщения системы "</w:t>
            </w:r>
            <w:proofErr w:type="spell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u w:val="single"/>
                <w:lang w:eastAsia="ru-RU"/>
              </w:rPr>
              <w:t>NetSchool</w:t>
            </w:r>
            <w:proofErr w:type="spell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u w:val="single"/>
                <w:lang w:eastAsia="ru-RU"/>
              </w:rPr>
              <w:t>"</w:t>
            </w: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 xml:space="preserve">, то, поскольку ему нельзя прислать </w:t>
            </w:r>
            <w:proofErr w:type="spell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e-mail</w:t>
            </w:r>
            <w:proofErr w:type="spell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 xml:space="preserve"> на внутренний почтовый ящик </w:t>
            </w:r>
            <w:proofErr w:type="spell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NetSchool</w:t>
            </w:r>
            <w:proofErr w:type="spell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, - то в поле "От кого</w:t>
            </w:r>
            <w:proofErr w:type="gram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:"</w:t>
            </w:r>
            <w:proofErr w:type="gram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 xml:space="preserve"> будет указан </w:t>
            </w:r>
            <w:proofErr w:type="spell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e-mail</w:t>
            </w:r>
            <w:proofErr w:type="spell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 xml:space="preserve"> администратора сервера.  </w:t>
            </w:r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10"/>
        <w:gridCol w:w="210"/>
        <w:gridCol w:w="9786"/>
      </w:tblGrid>
      <w:tr w:rsidR="002B12A1" w:rsidRPr="002B12A1" w:rsidTr="002B12A1">
        <w:trPr>
          <w:tblCellSpacing w:w="0" w:type="dxa"/>
        </w:trPr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Symbol" w:eastAsia="Times New Roman" w:hAnsi="Symbol" w:cs="Helvetica"/>
                <w:color w:val="000000"/>
                <w:sz w:val="20"/>
                <w:szCs w:val="20"/>
                <w:lang w:eastAsia="ru-RU"/>
              </w:rPr>
              <w:t></w:t>
            </w: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В любом случае письмо будет завершаться надписью:  </w:t>
            </w:r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75"/>
        <w:gridCol w:w="9831"/>
      </w:tblGrid>
      <w:tr w:rsidR="002B12A1" w:rsidRPr="002B12A1" w:rsidTr="002B12A1">
        <w:trPr>
          <w:tblCellSpacing w:w="0" w:type="dxa"/>
        </w:trPr>
        <w:tc>
          <w:tcPr>
            <w:tcW w:w="375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"Это письмо сформировано из системы "</w:t>
            </w:r>
            <w:proofErr w:type="spell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NetSchool</w:t>
            </w:r>
            <w:proofErr w:type="spellEnd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". Не нужно отвечать на адрес, с которого пришло письмо</w:t>
            </w:r>
            <w:proofErr w:type="gramStart"/>
            <w:r w:rsidRPr="002B12A1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ru-RU"/>
              </w:rPr>
              <w:t>."  </w:t>
            </w:r>
            <w:proofErr w:type="gramEnd"/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vanish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75"/>
        <w:gridCol w:w="9831"/>
      </w:tblGrid>
      <w:tr w:rsidR="002B12A1" w:rsidRPr="002B12A1" w:rsidTr="002B12A1">
        <w:trPr>
          <w:tblCellSpacing w:w="0" w:type="dxa"/>
        </w:trPr>
        <w:tc>
          <w:tcPr>
            <w:tcW w:w="375" w:type="dxa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2B12A1" w:rsidRPr="002B12A1" w:rsidRDefault="002B12A1" w:rsidP="002B12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B12A1" w:rsidRPr="002B12A1" w:rsidRDefault="002B12A1" w:rsidP="002B12A1">
      <w:pPr>
        <w:jc w:val="left"/>
        <w:rPr>
          <w:rFonts w:ascii="Helvetica" w:eastAsia="Times New Roman" w:hAnsi="Helvetica" w:cs="Helvetica"/>
          <w:color w:val="000000"/>
          <w:sz w:val="20"/>
          <w:szCs w:val="20"/>
          <w:shd w:val="clear" w:color="auto" w:fill="FFFFFF"/>
          <w:lang w:eastAsia="ru-RU"/>
        </w:rPr>
      </w:pPr>
    </w:p>
    <w:p w:rsidR="002B12A1" w:rsidRDefault="002B12A1" w:rsidP="004C1995">
      <w:pPr>
        <w:jc w:val="right"/>
        <w:rPr>
          <w:noProof/>
          <w:lang w:eastAsia="ru-RU"/>
        </w:rPr>
      </w:pPr>
    </w:p>
    <w:p w:rsidR="00C13930" w:rsidRDefault="002B12A1" w:rsidP="004C1995">
      <w:pPr>
        <w:jc w:val="right"/>
      </w:pPr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03.3pt;margin-top:90.2pt;width:102.55pt;height:91pt;flip:y;z-index:251658240" o:connectortype="straight" strokecolor="red" strokeweight="4.5pt">
            <v:stroke endarrow="block"/>
          </v:shape>
        </w:pict>
      </w:r>
      <w:r w:rsidR="00CE4A86">
        <w:rPr>
          <w:noProof/>
          <w:lang w:eastAsia="ru-RU"/>
        </w:rPr>
        <w:drawing>
          <wp:inline distT="0" distB="0" distL="0" distR="0">
            <wp:extent cx="6120130" cy="2851615"/>
            <wp:effectExtent l="114300" t="76200" r="90170" b="820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1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4A86" w:rsidRDefault="00CE4A86">
      <w:pPr>
        <w:rPr>
          <w:noProof/>
          <w:lang w:eastAsia="ru-RU"/>
        </w:rPr>
      </w:pPr>
    </w:p>
    <w:p w:rsidR="00CE4A86" w:rsidRDefault="00CE4A86">
      <w:pPr>
        <w:rPr>
          <w:noProof/>
          <w:lang w:eastAsia="ru-RU"/>
        </w:rPr>
      </w:pPr>
    </w:p>
    <w:p w:rsidR="004C1995" w:rsidRDefault="004C199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27" type="#_x0000_t32" style="position:absolute;left:0;text-align:left;margin-left:72.8pt;margin-top:57.1pt;width:181.6pt;height:71.55pt;flip:x y;z-index:251659264" o:connectortype="straight" strokecolor="red" strokeweight="4.5pt">
            <v:stroke endarrow="block"/>
          </v:shape>
        </w:pict>
      </w:r>
      <w:r>
        <w:rPr>
          <w:noProof/>
          <w:lang w:eastAsia="ru-RU"/>
        </w:rPr>
        <w:drawing>
          <wp:inline distT="0" distB="0" distL="0" distR="0">
            <wp:extent cx="4805045" cy="1647825"/>
            <wp:effectExtent l="76200" t="76200" r="109855" b="857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1995" w:rsidRDefault="004C199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28" type="#_x0000_t32" style="position:absolute;left:0;text-align:left;margin-left:320.95pt;margin-top:44.6pt;width:128.6pt;height:88.8pt;flip:y;z-index:251660288" o:connectortype="straight" strokecolor="red" strokeweight="4.5pt">
            <v:stroke endarrow="block"/>
          </v:shape>
        </w:pict>
      </w:r>
      <w:r>
        <w:rPr>
          <w:noProof/>
          <w:lang w:eastAsia="ru-RU"/>
        </w:rPr>
        <w:drawing>
          <wp:inline distT="0" distB="0" distL="0" distR="0">
            <wp:extent cx="6120130" cy="3542650"/>
            <wp:effectExtent l="95250" t="76200" r="90170" b="768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1995" w:rsidRDefault="004C1995">
      <w:pPr>
        <w:rPr>
          <w:noProof/>
          <w:lang w:eastAsia="ru-RU"/>
        </w:rPr>
      </w:pPr>
    </w:p>
    <w:p w:rsidR="004C1995" w:rsidRDefault="006C1A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0" type="#_x0000_t32" style="position:absolute;left:0;text-align:left;margin-left:-25pt;margin-top:180.4pt;width:128.6pt;height:88.8pt;flip:y;z-index:251661312" o:connectortype="straight" strokecolor="red" strokeweight="4.5pt">
            <v:stroke endarrow="block"/>
          </v:shape>
        </w:pict>
      </w:r>
      <w:r w:rsidR="00C8555E">
        <w:rPr>
          <w:noProof/>
          <w:lang w:eastAsia="ru-RU"/>
        </w:rPr>
        <w:drawing>
          <wp:inline distT="0" distB="0" distL="0" distR="0">
            <wp:extent cx="6120130" cy="4177447"/>
            <wp:effectExtent l="114300" t="76200" r="109220" b="70703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7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4A86" w:rsidRDefault="006C1AA5">
      <w:pPr>
        <w:rPr>
          <w:noProof/>
          <w:lang w:eastAsia="ru-RU"/>
        </w:rPr>
      </w:pPr>
      <w:r>
        <w:rPr>
          <w:noProof/>
          <w:lang w:eastAsia="ru-RU"/>
        </w:rPr>
        <w:t>Выбираете группу, например,  «Учителя», потом конкретного учителя, потом подтверждение – на слово ВЫБРАТЬ</w:t>
      </w:r>
    </w:p>
    <w:p w:rsidR="006C1AA5" w:rsidRDefault="00235507">
      <w:pPr>
        <w:rPr>
          <w:noProof/>
          <w:lang w:eastAsia="ru-RU"/>
        </w:rPr>
      </w:pPr>
      <w:r>
        <w:rPr>
          <w:noProof/>
          <w:lang w:eastAsia="ru-RU"/>
        </w:rPr>
        <w:t>Не забывайте ставить знак – уведомить о прочтении</w:t>
      </w:r>
    </w:p>
    <w:p w:rsidR="00235507" w:rsidRDefault="00235507">
      <w:pPr>
        <w:rPr>
          <w:noProof/>
          <w:lang w:eastAsia="ru-RU"/>
        </w:rPr>
      </w:pPr>
      <w:r>
        <w:rPr>
          <w:noProof/>
          <w:lang w:eastAsia="ru-RU"/>
        </w:rPr>
        <w:t>Пишете тему сообщени</w:t>
      </w:r>
    </w:p>
    <w:p w:rsidR="00235507" w:rsidRDefault="00235507">
      <w:pPr>
        <w:rPr>
          <w:noProof/>
          <w:lang w:eastAsia="ru-RU"/>
        </w:rPr>
      </w:pPr>
      <w:r>
        <w:rPr>
          <w:noProof/>
          <w:lang w:eastAsia="ru-RU"/>
        </w:rPr>
        <w:t>Потом текст</w:t>
      </w:r>
    </w:p>
    <w:p w:rsidR="00235507" w:rsidRDefault="00235507">
      <w:pPr>
        <w:rPr>
          <w:noProof/>
          <w:lang w:eastAsia="ru-RU"/>
        </w:rPr>
      </w:pPr>
      <w:r>
        <w:rPr>
          <w:noProof/>
          <w:lang w:eastAsia="ru-RU"/>
        </w:rPr>
        <w:t>Если надо – присоединяете файл, выбираете из вашей папки и подтверждаете  - присоединить</w:t>
      </w:r>
    </w:p>
    <w:p w:rsidR="00235507" w:rsidRDefault="00235507">
      <w:pPr>
        <w:rPr>
          <w:noProof/>
          <w:lang w:eastAsia="ru-RU"/>
        </w:rPr>
      </w:pPr>
      <w:r>
        <w:rPr>
          <w:noProof/>
          <w:lang w:eastAsia="ru-RU"/>
        </w:rPr>
        <w:t>Только потом – на левый верхний знак - ОТПРАВИТЬ</w:t>
      </w:r>
    </w:p>
    <w:p w:rsidR="006C1AA5" w:rsidRDefault="006D458E">
      <w:r>
        <w:rPr>
          <w:noProof/>
          <w:lang w:eastAsia="ru-RU"/>
        </w:rPr>
        <w:pict>
          <v:shape id="_x0000_s1035" type="#_x0000_t32" style="position:absolute;left:0;text-align:left;margin-left:-63.7pt;margin-top:50.15pt;width:67.25pt;height:98.7pt;flip:y;z-index:251665408" o:connectortype="straight" strokecolor="red" strokeweight="4.5pt">
            <v:stroke endarrow="block"/>
          </v:shape>
        </w:pict>
      </w:r>
      <w:r>
        <w:rPr>
          <w:noProof/>
          <w:lang w:eastAsia="ru-RU"/>
        </w:rPr>
        <w:pict>
          <v:shape id="_x0000_s1034" type="#_x0000_t32" style="position:absolute;left:0;text-align:left;margin-left:-33.6pt;margin-top:157pt;width:67.25pt;height:98.7pt;flip:y;z-index:251664384" o:connectortype="straight" strokecolor="red" strokeweight="4.5pt">
            <v:stroke endarrow="block"/>
          </v:shape>
        </w:pict>
      </w:r>
      <w:r>
        <w:rPr>
          <w:noProof/>
          <w:lang w:eastAsia="ru-RU"/>
        </w:rPr>
        <w:pict>
          <v:shape id="_x0000_s1032" type="#_x0000_t32" style="position:absolute;left:0;text-align:left;margin-left:33.65pt;margin-top:127.55pt;width:128.6pt;height:88.8pt;flip:y;z-index:251662336" o:connectortype="straight" strokecolor="red" strokeweight="4.5pt">
            <v:stroke endarrow="block"/>
          </v:shape>
        </w:pict>
      </w:r>
      <w:r>
        <w:rPr>
          <w:noProof/>
          <w:lang w:eastAsia="ru-RU"/>
        </w:rPr>
        <w:pict>
          <v:shape id="_x0000_s1033" type="#_x0000_t32" style="position:absolute;left:0;text-align:left;margin-left:232.2pt;margin-top:109.7pt;width:110.5pt;height:98.7pt;flip:x y;z-index:251663360" o:connectortype="straight" strokecolor="red" strokeweight="4.5pt">
            <v:stroke endarrow="block"/>
          </v:shape>
        </w:pict>
      </w:r>
      <w:r w:rsidR="006C1AA5" w:rsidRPr="006C1AA5">
        <w:rPr>
          <w:noProof/>
          <w:lang w:eastAsia="ru-RU"/>
        </w:rPr>
        <w:drawing>
          <wp:inline distT="0" distB="0" distL="0" distR="0">
            <wp:extent cx="6120130" cy="2332841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B1" w:rsidRDefault="005B6AB1"/>
    <w:p w:rsidR="005B6AB1" w:rsidRDefault="005B6AB1"/>
    <w:p w:rsidR="005B6AB1" w:rsidRDefault="005B6AB1"/>
    <w:p w:rsidR="005B6AB1" w:rsidRDefault="005B6AB1">
      <w:r>
        <w:t xml:space="preserve">ВСЕ ИНСТРУКЦИИ МОЖНО ПОЛУЧИТЬ, НАЖАВ НА ЗНАК ВОПРОСА В ПРАВОМ ВЕРХНЕМ УГЛУ: </w:t>
      </w:r>
    </w:p>
    <w:p w:rsidR="001C600F" w:rsidRDefault="001C600F">
      <w:r>
        <w:rPr>
          <w:noProof/>
          <w:lang w:eastAsia="ru-RU"/>
        </w:rPr>
        <w:pict>
          <v:shape id="_x0000_s1036" type="#_x0000_t32" style="position:absolute;left:0;text-align:left;margin-left:381.4pt;margin-top:13.55pt;width:69.1pt;height:71.4pt;flip:y;z-index:251666432" o:connectortype="straight" strokecolor="red" strokeweight="4.5pt">
            <v:stroke endarrow="block"/>
          </v:shape>
        </w:pict>
      </w:r>
      <w:r>
        <w:rPr>
          <w:noProof/>
          <w:lang w:eastAsia="ru-RU"/>
        </w:rPr>
        <w:drawing>
          <wp:inline distT="0" distB="0" distL="0" distR="0">
            <wp:extent cx="6002230" cy="150962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30" cy="150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00F" w:rsidSect="001C600F">
      <w:pgSz w:w="11906" w:h="16838"/>
      <w:pgMar w:top="426" w:right="566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E4A86"/>
    <w:rsid w:val="00152417"/>
    <w:rsid w:val="001C600F"/>
    <w:rsid w:val="00227998"/>
    <w:rsid w:val="00235507"/>
    <w:rsid w:val="002B12A1"/>
    <w:rsid w:val="004C1995"/>
    <w:rsid w:val="005609B3"/>
    <w:rsid w:val="005A7187"/>
    <w:rsid w:val="005B6AB1"/>
    <w:rsid w:val="006C1AA5"/>
    <w:rsid w:val="006D458E"/>
    <w:rsid w:val="006D760F"/>
    <w:rsid w:val="006E2B9E"/>
    <w:rsid w:val="006F7F44"/>
    <w:rsid w:val="00731603"/>
    <w:rsid w:val="00946E4D"/>
    <w:rsid w:val="00A14A5C"/>
    <w:rsid w:val="00C13930"/>
    <w:rsid w:val="00C8555E"/>
    <w:rsid w:val="00CE4A86"/>
    <w:rsid w:val="00D558C8"/>
    <w:rsid w:val="00FB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6" type="connector" idref="#_x0000_s1030"/>
        <o:r id="V:Rule7" type="connector" idref="#_x0000_s1032"/>
        <o:r id="V:Rule8" type="connector" idref="#_x0000_s1033"/>
        <o:r id="V:Rule9" type="connector" idref="#_x0000_s1034"/>
        <o:r id="V:Rule10" type="connector" idref="#_x0000_s1035"/>
        <o:r id="V:Rule11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12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7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parent.reDisplay('8.1.5',1,0)" TargetMode="External"/><Relationship Id="rId11" Type="http://schemas.openxmlformats.org/officeDocument/2006/relationships/image" Target="media/image6.emf"/><Relationship Id="rId5" Type="http://schemas.openxmlformats.org/officeDocument/2006/relationships/hyperlink" Target="javascript:parent.reDisplay('11.1.7',1,0)" TargetMode="External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Adam</dc:creator>
  <cp:lastModifiedBy>Diana Adam</cp:lastModifiedBy>
  <cp:revision>1</cp:revision>
  <dcterms:created xsi:type="dcterms:W3CDTF">2020-04-05T19:41:00Z</dcterms:created>
  <dcterms:modified xsi:type="dcterms:W3CDTF">2020-04-05T20:53:00Z</dcterms:modified>
</cp:coreProperties>
</file>